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5B58C9" w14:textId="77777777" w:rsidR="0092270B" w:rsidRPr="0092270B" w:rsidRDefault="0092270B" w:rsidP="009F7A76">
      <w:pPr>
        <w:jc w:val="both"/>
        <w:rPr>
          <w:rFonts w:ascii="Times New Roman" w:eastAsia="Times New Roman" w:hAnsi="Times New Roman" w:cs="Times New Roman"/>
          <w:b/>
          <w:bCs/>
          <w:sz w:val="24"/>
          <w:szCs w:val="24"/>
          <w:lang w:eastAsia="pl-PL"/>
        </w:rPr>
      </w:pPr>
    </w:p>
    <w:p w14:paraId="6E334819" w14:textId="3E2782FE" w:rsidR="00A27C78" w:rsidRDefault="00A27C78" w:rsidP="009F7A76">
      <w:pPr>
        <w:jc w:val="both"/>
        <w:rPr>
          <w:rFonts w:ascii="Times New Roman" w:eastAsia="Times New Roman" w:hAnsi="Times New Roman" w:cs="Times New Roman"/>
          <w:b/>
          <w:bCs/>
          <w:color w:val="FF0000"/>
          <w:sz w:val="36"/>
          <w:szCs w:val="36"/>
          <w:lang w:eastAsia="pl-PL"/>
        </w:rPr>
      </w:pPr>
      <w:r w:rsidRPr="00150E15">
        <w:rPr>
          <w:rFonts w:ascii="Times New Roman" w:eastAsia="Times New Roman" w:hAnsi="Times New Roman" w:cs="Times New Roman"/>
          <w:b/>
          <w:bCs/>
          <w:color w:val="FF0000"/>
          <w:sz w:val="36"/>
          <w:szCs w:val="36"/>
          <w:lang w:eastAsia="pl-PL"/>
        </w:rPr>
        <w:t>WA</w:t>
      </w:r>
      <w:r w:rsidR="00902037" w:rsidRPr="00150E15">
        <w:rPr>
          <w:rFonts w:ascii="Times New Roman" w:eastAsia="Times New Roman" w:hAnsi="Times New Roman" w:cs="Times New Roman"/>
          <w:b/>
          <w:bCs/>
          <w:color w:val="FF0000"/>
          <w:sz w:val="36"/>
          <w:szCs w:val="36"/>
          <w:lang w:eastAsia="pl-PL"/>
        </w:rPr>
        <w:t>Ż</w:t>
      </w:r>
      <w:r w:rsidRPr="00150E15">
        <w:rPr>
          <w:rFonts w:ascii="Times New Roman" w:eastAsia="Times New Roman" w:hAnsi="Times New Roman" w:cs="Times New Roman"/>
          <w:b/>
          <w:bCs/>
          <w:color w:val="FF0000"/>
          <w:sz w:val="36"/>
          <w:szCs w:val="36"/>
          <w:lang w:eastAsia="pl-PL"/>
        </w:rPr>
        <w:t>NE!</w:t>
      </w:r>
      <w:r w:rsidR="00150E15" w:rsidRPr="00150E15">
        <w:rPr>
          <w:rFonts w:ascii="Times New Roman" w:eastAsia="Times New Roman" w:hAnsi="Times New Roman" w:cs="Times New Roman"/>
          <w:b/>
          <w:bCs/>
          <w:color w:val="FF0000"/>
          <w:sz w:val="36"/>
          <w:szCs w:val="36"/>
          <w:lang w:eastAsia="pl-PL"/>
        </w:rPr>
        <w:t>!!</w:t>
      </w:r>
    </w:p>
    <w:p w14:paraId="0CD919ED" w14:textId="77777777" w:rsidR="00150E15" w:rsidRPr="00150E15" w:rsidRDefault="00150E15" w:rsidP="009F7A76">
      <w:pPr>
        <w:jc w:val="both"/>
        <w:rPr>
          <w:rFonts w:ascii="Times New Roman" w:eastAsia="Times New Roman" w:hAnsi="Times New Roman" w:cs="Times New Roman"/>
          <w:b/>
          <w:bCs/>
          <w:color w:val="FF0000"/>
          <w:sz w:val="36"/>
          <w:szCs w:val="36"/>
          <w:lang w:eastAsia="pl-PL"/>
        </w:rPr>
      </w:pPr>
    </w:p>
    <w:p w14:paraId="31244442" w14:textId="243A4247" w:rsidR="0092270B" w:rsidRPr="00150E15" w:rsidRDefault="0092270B" w:rsidP="00150E15">
      <w:pPr>
        <w:jc w:val="center"/>
        <w:rPr>
          <w:rFonts w:ascii="Times New Roman" w:eastAsia="Times New Roman" w:hAnsi="Times New Roman" w:cs="Times New Roman"/>
          <w:color w:val="FF0000"/>
          <w:sz w:val="28"/>
          <w:szCs w:val="28"/>
          <w:u w:val="single"/>
          <w:lang w:eastAsia="pl-PL"/>
        </w:rPr>
      </w:pPr>
      <w:r w:rsidRPr="00150E15">
        <w:rPr>
          <w:rFonts w:ascii="Times New Roman" w:eastAsia="Times New Roman" w:hAnsi="Times New Roman" w:cs="Times New Roman"/>
          <w:color w:val="FF0000"/>
          <w:sz w:val="28"/>
          <w:szCs w:val="28"/>
          <w:u w:val="single"/>
          <w:lang w:eastAsia="pl-PL"/>
        </w:rPr>
        <w:t>INFORMACJA</w:t>
      </w:r>
      <w:r w:rsidR="00902037" w:rsidRPr="00150E15">
        <w:rPr>
          <w:rFonts w:ascii="Times New Roman" w:eastAsia="Times New Roman" w:hAnsi="Times New Roman" w:cs="Times New Roman"/>
          <w:color w:val="FF0000"/>
          <w:sz w:val="28"/>
          <w:szCs w:val="28"/>
          <w:u w:val="single"/>
          <w:lang w:eastAsia="pl-PL"/>
        </w:rPr>
        <w:t xml:space="preserve">  </w:t>
      </w:r>
      <w:r w:rsidR="00A27C78" w:rsidRPr="00150E15">
        <w:rPr>
          <w:rFonts w:ascii="Times New Roman" w:eastAsia="Times New Roman" w:hAnsi="Times New Roman" w:cs="Times New Roman"/>
          <w:color w:val="FF0000"/>
          <w:sz w:val="28"/>
          <w:szCs w:val="28"/>
          <w:u w:val="single"/>
          <w:lang w:eastAsia="pl-PL"/>
        </w:rPr>
        <w:t>O</w:t>
      </w:r>
      <w:r w:rsidR="00F465A9">
        <w:rPr>
          <w:rFonts w:ascii="Times New Roman" w:eastAsia="Times New Roman" w:hAnsi="Times New Roman" w:cs="Times New Roman"/>
          <w:color w:val="FF0000"/>
          <w:sz w:val="28"/>
          <w:szCs w:val="28"/>
          <w:u w:val="single"/>
          <w:lang w:eastAsia="pl-PL"/>
        </w:rPr>
        <w:t>KRĘ</w:t>
      </w:r>
      <w:r w:rsidR="00150E15" w:rsidRPr="00150E15">
        <w:rPr>
          <w:rFonts w:ascii="Times New Roman" w:eastAsia="Times New Roman" w:hAnsi="Times New Roman" w:cs="Times New Roman"/>
          <w:color w:val="FF0000"/>
          <w:sz w:val="28"/>
          <w:szCs w:val="28"/>
          <w:u w:val="single"/>
          <w:lang w:eastAsia="pl-PL"/>
        </w:rPr>
        <w:t xml:space="preserve">GOWEJ </w:t>
      </w:r>
      <w:r w:rsidR="00A27C78" w:rsidRPr="00150E15">
        <w:rPr>
          <w:rFonts w:ascii="Times New Roman" w:eastAsia="Times New Roman" w:hAnsi="Times New Roman" w:cs="Times New Roman"/>
          <w:color w:val="FF0000"/>
          <w:sz w:val="28"/>
          <w:szCs w:val="28"/>
          <w:u w:val="single"/>
          <w:lang w:eastAsia="pl-PL"/>
        </w:rPr>
        <w:t>I</w:t>
      </w:r>
      <w:r w:rsidR="00150E15" w:rsidRPr="00150E15">
        <w:rPr>
          <w:rFonts w:ascii="Times New Roman" w:eastAsia="Times New Roman" w:hAnsi="Times New Roman" w:cs="Times New Roman"/>
          <w:color w:val="FF0000"/>
          <w:sz w:val="28"/>
          <w:szCs w:val="28"/>
          <w:u w:val="single"/>
          <w:lang w:eastAsia="pl-PL"/>
        </w:rPr>
        <w:t xml:space="preserve">ZBY </w:t>
      </w:r>
      <w:r w:rsidR="00A27C78" w:rsidRPr="00150E15">
        <w:rPr>
          <w:rFonts w:ascii="Times New Roman" w:eastAsia="Times New Roman" w:hAnsi="Times New Roman" w:cs="Times New Roman"/>
          <w:color w:val="FF0000"/>
          <w:sz w:val="28"/>
          <w:szCs w:val="28"/>
          <w:u w:val="single"/>
          <w:lang w:eastAsia="pl-PL"/>
        </w:rPr>
        <w:t>P</w:t>
      </w:r>
      <w:r w:rsidR="00F465A9">
        <w:rPr>
          <w:rFonts w:ascii="Times New Roman" w:eastAsia="Times New Roman" w:hAnsi="Times New Roman" w:cs="Times New Roman"/>
          <w:color w:val="FF0000"/>
          <w:sz w:val="28"/>
          <w:szCs w:val="28"/>
          <w:u w:val="single"/>
          <w:lang w:eastAsia="pl-PL"/>
        </w:rPr>
        <w:t>IELĘ</w:t>
      </w:r>
      <w:r w:rsidR="00150E15" w:rsidRPr="00150E15">
        <w:rPr>
          <w:rFonts w:ascii="Times New Roman" w:eastAsia="Times New Roman" w:hAnsi="Times New Roman" w:cs="Times New Roman"/>
          <w:color w:val="FF0000"/>
          <w:sz w:val="28"/>
          <w:szCs w:val="28"/>
          <w:u w:val="single"/>
          <w:lang w:eastAsia="pl-PL"/>
        </w:rPr>
        <w:t xml:space="preserve">GNIAREK i </w:t>
      </w:r>
      <w:r w:rsidR="00A27C78" w:rsidRPr="00150E15">
        <w:rPr>
          <w:rFonts w:ascii="Times New Roman" w:eastAsia="Times New Roman" w:hAnsi="Times New Roman" w:cs="Times New Roman"/>
          <w:color w:val="FF0000"/>
          <w:sz w:val="28"/>
          <w:szCs w:val="28"/>
          <w:u w:val="single"/>
          <w:lang w:eastAsia="pl-PL"/>
        </w:rPr>
        <w:t>P</w:t>
      </w:r>
      <w:r w:rsidR="00150E15" w:rsidRPr="00150E15">
        <w:rPr>
          <w:rFonts w:ascii="Times New Roman" w:eastAsia="Times New Roman" w:hAnsi="Times New Roman" w:cs="Times New Roman"/>
          <w:color w:val="FF0000"/>
          <w:sz w:val="28"/>
          <w:szCs w:val="28"/>
          <w:u w:val="single"/>
          <w:lang w:eastAsia="pl-PL"/>
        </w:rPr>
        <w:t xml:space="preserve">OŁOŻNYCH </w:t>
      </w:r>
      <w:r w:rsidR="00150E15">
        <w:rPr>
          <w:rFonts w:ascii="Times New Roman" w:eastAsia="Times New Roman" w:hAnsi="Times New Roman" w:cs="Times New Roman"/>
          <w:color w:val="FF0000"/>
          <w:sz w:val="28"/>
          <w:szCs w:val="28"/>
          <w:u w:val="single"/>
          <w:lang w:eastAsia="pl-PL"/>
        </w:rPr>
        <w:t xml:space="preserve">                   </w:t>
      </w:r>
      <w:r w:rsidR="00F465A9">
        <w:rPr>
          <w:rFonts w:ascii="Times New Roman" w:eastAsia="Times New Roman" w:hAnsi="Times New Roman" w:cs="Times New Roman"/>
          <w:color w:val="FF0000"/>
          <w:sz w:val="28"/>
          <w:szCs w:val="28"/>
          <w:u w:val="single"/>
          <w:lang w:eastAsia="pl-PL"/>
        </w:rPr>
        <w:t>W</w:t>
      </w:r>
      <w:r w:rsidR="00A27C78" w:rsidRPr="00150E15">
        <w:rPr>
          <w:rFonts w:ascii="Times New Roman" w:eastAsia="Times New Roman" w:hAnsi="Times New Roman" w:cs="Times New Roman"/>
          <w:color w:val="FF0000"/>
          <w:sz w:val="28"/>
          <w:szCs w:val="28"/>
          <w:u w:val="single"/>
          <w:lang w:eastAsia="pl-PL"/>
        </w:rPr>
        <w:t xml:space="preserve"> </w:t>
      </w:r>
      <w:r w:rsidR="00902037" w:rsidRPr="00150E15">
        <w:rPr>
          <w:rFonts w:ascii="Times New Roman" w:eastAsia="Times New Roman" w:hAnsi="Times New Roman" w:cs="Times New Roman"/>
          <w:color w:val="FF0000"/>
          <w:sz w:val="28"/>
          <w:szCs w:val="28"/>
          <w:u w:val="single"/>
          <w:lang w:eastAsia="pl-PL"/>
        </w:rPr>
        <w:t>CZĘSTOCHOWIE</w:t>
      </w:r>
    </w:p>
    <w:p w14:paraId="575B5591" w14:textId="77777777" w:rsidR="0092270B" w:rsidRPr="0092270B" w:rsidRDefault="0092270B" w:rsidP="009F7A76">
      <w:pPr>
        <w:jc w:val="both"/>
        <w:rPr>
          <w:rFonts w:ascii="Times New Roman" w:eastAsia="Times New Roman" w:hAnsi="Times New Roman" w:cs="Times New Roman"/>
          <w:sz w:val="24"/>
          <w:szCs w:val="24"/>
          <w:lang w:eastAsia="pl-PL"/>
        </w:rPr>
      </w:pPr>
      <w:r w:rsidRPr="0092270B">
        <w:rPr>
          <w:rFonts w:ascii="Times New Roman" w:eastAsia="Times New Roman" w:hAnsi="Times New Roman" w:cs="Times New Roman"/>
          <w:sz w:val="24"/>
          <w:szCs w:val="24"/>
          <w:lang w:eastAsia="pl-PL"/>
        </w:rPr>
        <w:t> </w:t>
      </w:r>
    </w:p>
    <w:p w14:paraId="0FD24BC3" w14:textId="01321E2E" w:rsidR="00902037" w:rsidRPr="00150E15" w:rsidRDefault="0092270B" w:rsidP="009F7A76">
      <w:pPr>
        <w:jc w:val="both"/>
        <w:rPr>
          <w:rFonts w:ascii="Times New Roman" w:eastAsia="Times New Roman" w:hAnsi="Times New Roman" w:cs="Times New Roman"/>
          <w:b/>
          <w:bCs/>
          <w:color w:val="0070C0"/>
          <w:sz w:val="24"/>
          <w:szCs w:val="24"/>
          <w:lang w:eastAsia="pl-PL"/>
        </w:rPr>
      </w:pPr>
      <w:r w:rsidRPr="00150E15">
        <w:rPr>
          <w:rFonts w:ascii="Times New Roman" w:eastAsia="Times New Roman" w:hAnsi="Times New Roman" w:cs="Times New Roman"/>
          <w:b/>
          <w:bCs/>
          <w:color w:val="0070C0"/>
          <w:sz w:val="24"/>
          <w:szCs w:val="24"/>
          <w:lang w:eastAsia="pl-PL"/>
        </w:rPr>
        <w:t>Uprzejmie informujemy Delegatów</w:t>
      </w:r>
      <w:r w:rsidR="00A27C78" w:rsidRPr="00150E15">
        <w:rPr>
          <w:rFonts w:ascii="Times New Roman" w:eastAsia="Times New Roman" w:hAnsi="Times New Roman" w:cs="Times New Roman"/>
          <w:b/>
          <w:bCs/>
          <w:color w:val="0070C0"/>
          <w:sz w:val="24"/>
          <w:szCs w:val="24"/>
          <w:lang w:eastAsia="pl-PL"/>
        </w:rPr>
        <w:t xml:space="preserve"> </w:t>
      </w:r>
      <w:r w:rsidR="00902037" w:rsidRPr="00150E15">
        <w:rPr>
          <w:rFonts w:ascii="Times New Roman" w:eastAsia="Times New Roman" w:hAnsi="Times New Roman" w:cs="Times New Roman"/>
          <w:b/>
          <w:bCs/>
          <w:color w:val="0070C0"/>
          <w:sz w:val="24"/>
          <w:szCs w:val="24"/>
          <w:lang w:eastAsia="pl-PL"/>
        </w:rPr>
        <w:t xml:space="preserve">wybranych na czas trwania </w:t>
      </w:r>
      <w:r w:rsidR="00902037" w:rsidRPr="00150E15">
        <w:rPr>
          <w:rFonts w:ascii="Times New Roman" w:eastAsia="Times New Roman" w:hAnsi="Times New Roman" w:cs="Times New Roman"/>
          <w:b/>
          <w:bCs/>
          <w:color w:val="0070C0"/>
          <w:sz w:val="24"/>
          <w:szCs w:val="24"/>
          <w:u w:val="single"/>
          <w:lang w:eastAsia="pl-PL"/>
        </w:rPr>
        <w:t>VIII kadencji</w:t>
      </w:r>
      <w:r w:rsidR="00902037" w:rsidRPr="00150E15">
        <w:rPr>
          <w:rFonts w:ascii="Times New Roman" w:eastAsia="Times New Roman" w:hAnsi="Times New Roman" w:cs="Times New Roman"/>
          <w:b/>
          <w:bCs/>
          <w:color w:val="0070C0"/>
          <w:sz w:val="24"/>
          <w:szCs w:val="24"/>
          <w:lang w:eastAsia="pl-PL"/>
        </w:rPr>
        <w:t xml:space="preserve"> samorządu w latach 2020-2024,</w:t>
      </w:r>
    </w:p>
    <w:p w14:paraId="2B035089" w14:textId="28D55D03" w:rsidR="00687119" w:rsidRDefault="00BC5FC1" w:rsidP="00BC5FC1">
      <w:pPr>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00081208" w:rsidRPr="00081208">
        <w:rPr>
          <w:rFonts w:ascii="Times New Roman" w:eastAsia="Times New Roman" w:hAnsi="Times New Roman" w:cs="Times New Roman"/>
          <w:sz w:val="24"/>
          <w:szCs w:val="24"/>
          <w:lang w:eastAsia="pl-PL"/>
        </w:rPr>
        <w:t xml:space="preserve"> związku z ostatnimi zmianami w ustawie o samorządzie pielęgniarek i położnych, wydłużającymi VII kadencję do czasu wyboru organów izby na nową kadencję, jednak nie dłużej niż o 60 dni od ustania stanu epidemii lub zagrożenia epidemicznego, </w:t>
      </w:r>
      <w:r w:rsidR="00687119">
        <w:rPr>
          <w:rFonts w:ascii="Times New Roman" w:eastAsia="Times New Roman" w:hAnsi="Times New Roman" w:cs="Times New Roman"/>
          <w:sz w:val="24"/>
          <w:szCs w:val="24"/>
          <w:lang w:eastAsia="pl-PL"/>
        </w:rPr>
        <w:t xml:space="preserve"> </w:t>
      </w:r>
      <w:r w:rsidR="00081208" w:rsidRPr="00081208">
        <w:rPr>
          <w:rFonts w:ascii="Times New Roman" w:eastAsia="Times New Roman" w:hAnsi="Times New Roman" w:cs="Times New Roman"/>
          <w:sz w:val="24"/>
          <w:szCs w:val="24"/>
          <w:lang w:eastAsia="pl-PL"/>
        </w:rPr>
        <w:t xml:space="preserve">uprzejmie informujemy </w:t>
      </w:r>
    </w:p>
    <w:p w14:paraId="708F7DB6" w14:textId="6A0D6B1E" w:rsidR="00C05450" w:rsidRDefault="00081208" w:rsidP="00081208">
      <w:pPr>
        <w:jc w:val="both"/>
        <w:rPr>
          <w:rFonts w:ascii="Times New Roman" w:eastAsia="Times New Roman" w:hAnsi="Times New Roman" w:cs="Times New Roman"/>
          <w:sz w:val="24"/>
          <w:szCs w:val="24"/>
          <w:lang w:eastAsia="pl-PL"/>
        </w:rPr>
      </w:pPr>
      <w:r w:rsidRPr="00C05450">
        <w:rPr>
          <w:rFonts w:ascii="Times New Roman" w:eastAsia="Times New Roman" w:hAnsi="Times New Roman" w:cs="Times New Roman"/>
          <w:b/>
          <w:bCs/>
          <w:color w:val="FF0000"/>
          <w:sz w:val="24"/>
          <w:szCs w:val="24"/>
          <w:lang w:eastAsia="pl-PL"/>
        </w:rPr>
        <w:t>delegatów VII</w:t>
      </w:r>
      <w:r w:rsidRPr="00C05450">
        <w:rPr>
          <w:rFonts w:ascii="Times New Roman" w:eastAsia="Times New Roman" w:hAnsi="Times New Roman" w:cs="Times New Roman"/>
          <w:color w:val="FF0000"/>
          <w:sz w:val="24"/>
          <w:szCs w:val="24"/>
          <w:lang w:eastAsia="pl-PL"/>
        </w:rPr>
        <w:t xml:space="preserve"> </w:t>
      </w:r>
      <w:r w:rsidRPr="00C05450">
        <w:rPr>
          <w:rFonts w:ascii="Times New Roman" w:eastAsia="Times New Roman" w:hAnsi="Times New Roman" w:cs="Times New Roman"/>
          <w:b/>
          <w:bCs/>
          <w:color w:val="FF0000"/>
          <w:sz w:val="24"/>
          <w:szCs w:val="24"/>
          <w:lang w:eastAsia="pl-PL"/>
        </w:rPr>
        <w:t>kadencji</w:t>
      </w:r>
      <w:r w:rsidRPr="00081208">
        <w:rPr>
          <w:rFonts w:ascii="Times New Roman" w:eastAsia="Times New Roman" w:hAnsi="Times New Roman" w:cs="Times New Roman"/>
          <w:sz w:val="24"/>
          <w:szCs w:val="24"/>
          <w:lang w:eastAsia="pl-PL"/>
        </w:rPr>
        <w:t xml:space="preserve">, iż zobowiązani są oni do pełnienia swoich dotychczasowych funkcji, </w:t>
      </w:r>
      <w:r w:rsidR="00F465A9">
        <w:rPr>
          <w:rFonts w:ascii="Times New Roman" w:eastAsia="Times New Roman" w:hAnsi="Times New Roman" w:cs="Times New Roman"/>
          <w:sz w:val="24"/>
          <w:szCs w:val="24"/>
          <w:lang w:eastAsia="pl-PL"/>
        </w:rPr>
        <w:t xml:space="preserve">a </w:t>
      </w:r>
      <w:r w:rsidR="00150E15">
        <w:rPr>
          <w:rFonts w:ascii="Times New Roman" w:eastAsia="Times New Roman" w:hAnsi="Times New Roman" w:cs="Times New Roman"/>
          <w:sz w:val="24"/>
          <w:szCs w:val="24"/>
          <w:lang w:eastAsia="pl-PL"/>
        </w:rPr>
        <w:t xml:space="preserve">posiedzenia </w:t>
      </w:r>
      <w:r w:rsidR="001E65DA">
        <w:rPr>
          <w:rFonts w:ascii="Times New Roman" w:eastAsia="Times New Roman" w:hAnsi="Times New Roman" w:cs="Times New Roman"/>
          <w:sz w:val="24"/>
          <w:szCs w:val="24"/>
          <w:lang w:eastAsia="pl-PL"/>
        </w:rPr>
        <w:t>Okręgowej</w:t>
      </w:r>
      <w:r w:rsidR="00150E15">
        <w:rPr>
          <w:rFonts w:ascii="Times New Roman" w:eastAsia="Times New Roman" w:hAnsi="Times New Roman" w:cs="Times New Roman"/>
          <w:sz w:val="24"/>
          <w:szCs w:val="24"/>
          <w:lang w:eastAsia="pl-PL"/>
        </w:rPr>
        <w:t xml:space="preserve"> Rady Pielęgniarek i Położnych oraz P</w:t>
      </w:r>
      <w:r w:rsidR="001E65DA">
        <w:rPr>
          <w:rFonts w:ascii="Times New Roman" w:eastAsia="Times New Roman" w:hAnsi="Times New Roman" w:cs="Times New Roman"/>
          <w:sz w:val="24"/>
          <w:szCs w:val="24"/>
          <w:lang w:eastAsia="pl-PL"/>
        </w:rPr>
        <w:t>rezydia OR będą procedowane za pomocą  łączy internetowych</w:t>
      </w:r>
    </w:p>
    <w:p w14:paraId="4F63213A" w14:textId="77777777" w:rsidR="00687119" w:rsidRDefault="00081208" w:rsidP="00081208">
      <w:pPr>
        <w:jc w:val="both"/>
        <w:rPr>
          <w:rFonts w:ascii="Times New Roman" w:eastAsia="Times New Roman" w:hAnsi="Times New Roman" w:cs="Times New Roman"/>
          <w:sz w:val="24"/>
          <w:szCs w:val="24"/>
          <w:lang w:eastAsia="pl-PL"/>
        </w:rPr>
      </w:pPr>
      <w:r w:rsidRPr="00081208">
        <w:rPr>
          <w:rFonts w:ascii="Times New Roman" w:eastAsia="Times New Roman" w:hAnsi="Times New Roman" w:cs="Times New Roman"/>
          <w:sz w:val="24"/>
          <w:szCs w:val="24"/>
          <w:lang w:eastAsia="pl-PL"/>
        </w:rPr>
        <w:t xml:space="preserve">natomiast </w:t>
      </w:r>
    </w:p>
    <w:p w14:paraId="2A1D1180" w14:textId="79A4CFE6" w:rsidR="00687119" w:rsidRDefault="00081208" w:rsidP="00081208">
      <w:pPr>
        <w:jc w:val="both"/>
      </w:pPr>
      <w:r w:rsidRPr="00C05450">
        <w:rPr>
          <w:rFonts w:ascii="Times New Roman" w:eastAsia="Times New Roman" w:hAnsi="Times New Roman" w:cs="Times New Roman"/>
          <w:b/>
          <w:bCs/>
          <w:color w:val="FF0000"/>
          <w:sz w:val="24"/>
          <w:szCs w:val="24"/>
          <w:lang w:eastAsia="pl-PL"/>
        </w:rPr>
        <w:t>delegatów VIII kadencji</w:t>
      </w:r>
      <w:r w:rsidR="00F465A9">
        <w:rPr>
          <w:rFonts w:ascii="Times New Roman" w:eastAsia="Times New Roman" w:hAnsi="Times New Roman" w:cs="Times New Roman"/>
          <w:sz w:val="24"/>
          <w:szCs w:val="24"/>
          <w:lang w:eastAsia="pl-PL"/>
        </w:rPr>
        <w:t>, iż odwołany został</w:t>
      </w:r>
      <w:r w:rsidRPr="00081208">
        <w:rPr>
          <w:rFonts w:ascii="Times New Roman" w:eastAsia="Times New Roman" w:hAnsi="Times New Roman" w:cs="Times New Roman"/>
          <w:sz w:val="24"/>
          <w:szCs w:val="24"/>
          <w:lang w:eastAsia="pl-PL"/>
        </w:rPr>
        <w:t xml:space="preserve"> okręgowy zjazd sprawozdawczo wyborczy, przewidziany na dzień </w:t>
      </w:r>
      <w:r w:rsidRPr="00150E15">
        <w:rPr>
          <w:rFonts w:ascii="Times New Roman" w:eastAsia="Times New Roman" w:hAnsi="Times New Roman" w:cs="Times New Roman"/>
          <w:b/>
          <w:bCs/>
          <w:sz w:val="24"/>
          <w:szCs w:val="24"/>
          <w:lang w:eastAsia="pl-PL"/>
        </w:rPr>
        <w:t>22 października 2020 r.</w:t>
      </w:r>
      <w:r w:rsidR="00687119" w:rsidRPr="00687119">
        <w:t xml:space="preserve"> </w:t>
      </w:r>
    </w:p>
    <w:p w14:paraId="48706086" w14:textId="5B1D9A6A" w:rsidR="00687119" w:rsidRDefault="00687119" w:rsidP="00081208">
      <w:pPr>
        <w:jc w:val="both"/>
        <w:rPr>
          <w:rFonts w:ascii="Times New Roman" w:eastAsia="Times New Roman" w:hAnsi="Times New Roman" w:cs="Times New Roman"/>
          <w:sz w:val="24"/>
          <w:szCs w:val="24"/>
          <w:lang w:eastAsia="pl-PL"/>
        </w:rPr>
      </w:pPr>
      <w:r w:rsidRPr="00687119">
        <w:rPr>
          <w:rFonts w:ascii="Times New Roman" w:eastAsia="Times New Roman" w:hAnsi="Times New Roman" w:cs="Times New Roman"/>
          <w:sz w:val="24"/>
          <w:szCs w:val="24"/>
          <w:lang w:eastAsia="pl-PL"/>
        </w:rPr>
        <w:t xml:space="preserve">O dalszych działaniach informować będziemy za pośrednictwem strony internetowej OIPiP </w:t>
      </w:r>
      <w:r w:rsidR="00150E15">
        <w:rPr>
          <w:rFonts w:ascii="Times New Roman" w:eastAsia="Times New Roman" w:hAnsi="Times New Roman" w:cs="Times New Roman"/>
          <w:sz w:val="24"/>
          <w:szCs w:val="24"/>
          <w:lang w:eastAsia="pl-PL"/>
        </w:rPr>
        <w:t xml:space="preserve">                  </w:t>
      </w:r>
      <w:r w:rsidRPr="00687119">
        <w:rPr>
          <w:rFonts w:ascii="Times New Roman" w:eastAsia="Times New Roman" w:hAnsi="Times New Roman" w:cs="Times New Roman"/>
          <w:sz w:val="24"/>
          <w:szCs w:val="24"/>
          <w:lang w:eastAsia="pl-PL"/>
        </w:rPr>
        <w:t xml:space="preserve">w Częstochowie. </w:t>
      </w:r>
    </w:p>
    <w:p w14:paraId="0D81EE58" w14:textId="77777777" w:rsidR="00687119" w:rsidRDefault="00687119" w:rsidP="00081208">
      <w:pPr>
        <w:jc w:val="both"/>
        <w:rPr>
          <w:rFonts w:ascii="Times New Roman" w:eastAsia="Times New Roman" w:hAnsi="Times New Roman" w:cs="Times New Roman"/>
          <w:b/>
          <w:bCs/>
          <w:color w:val="0070C0"/>
          <w:sz w:val="24"/>
          <w:szCs w:val="24"/>
          <w:lang w:eastAsia="pl-PL"/>
        </w:rPr>
      </w:pPr>
    </w:p>
    <w:p w14:paraId="2D9A51C9" w14:textId="76D96844" w:rsidR="00081208" w:rsidRPr="00150E15" w:rsidRDefault="00687119" w:rsidP="00081208">
      <w:pPr>
        <w:jc w:val="both"/>
        <w:rPr>
          <w:rFonts w:ascii="Times New Roman" w:eastAsia="Times New Roman" w:hAnsi="Times New Roman" w:cs="Times New Roman"/>
          <w:b/>
          <w:bCs/>
          <w:color w:val="0070C0"/>
          <w:sz w:val="24"/>
          <w:szCs w:val="24"/>
          <w:u w:val="single"/>
          <w:lang w:eastAsia="pl-PL"/>
        </w:rPr>
      </w:pPr>
      <w:r w:rsidRPr="00150E15">
        <w:rPr>
          <w:rFonts w:ascii="Times New Roman" w:eastAsia="Times New Roman" w:hAnsi="Times New Roman" w:cs="Times New Roman"/>
          <w:b/>
          <w:bCs/>
          <w:color w:val="0070C0"/>
          <w:sz w:val="24"/>
          <w:szCs w:val="24"/>
          <w:u w:val="single"/>
          <w:lang w:eastAsia="pl-PL"/>
        </w:rPr>
        <w:t>W załączeniu przekazujemy zestawienie zmian prawnych na dzień 1 września 2020r.</w:t>
      </w:r>
    </w:p>
    <w:p w14:paraId="4BAC0BE0" w14:textId="2397DD7C" w:rsidR="00687119" w:rsidRPr="00687119" w:rsidRDefault="00687119" w:rsidP="00687119">
      <w:pPr>
        <w:jc w:val="both"/>
        <w:rPr>
          <w:rFonts w:ascii="Times New Roman" w:eastAsia="Times New Roman" w:hAnsi="Times New Roman" w:cs="Times New Roman"/>
          <w:sz w:val="24"/>
          <w:szCs w:val="24"/>
          <w:lang w:eastAsia="pl-PL"/>
        </w:rPr>
      </w:pPr>
      <w:r w:rsidRPr="00687119">
        <w:rPr>
          <w:rFonts w:ascii="Times New Roman" w:eastAsia="Times New Roman" w:hAnsi="Times New Roman" w:cs="Times New Roman"/>
          <w:sz w:val="24"/>
          <w:szCs w:val="24"/>
          <w:lang w:eastAsia="pl-PL"/>
        </w:rPr>
        <w:t xml:space="preserve">Początkiem września br. weszła w życie ustawa z  dnia  14  sierpnia 2020  r.  </w:t>
      </w:r>
      <w:r w:rsidRPr="00687119">
        <w:rPr>
          <w:rFonts w:ascii="Times New Roman" w:eastAsia="Times New Roman" w:hAnsi="Times New Roman" w:cs="Times New Roman"/>
          <w:iCs/>
          <w:sz w:val="24"/>
          <w:szCs w:val="24"/>
          <w:lang w:eastAsia="pl-PL"/>
        </w:rPr>
        <w:t>o zmianie niektórych ustaw w  celu</w:t>
      </w:r>
      <w:r w:rsidRPr="00687119">
        <w:rPr>
          <w:rFonts w:ascii="Times New Roman" w:eastAsia="Times New Roman" w:hAnsi="Times New Roman" w:cs="Times New Roman"/>
          <w:sz w:val="24"/>
          <w:szCs w:val="24"/>
          <w:lang w:eastAsia="pl-PL"/>
        </w:rPr>
        <w:t xml:space="preserve"> </w:t>
      </w:r>
      <w:r w:rsidRPr="00687119">
        <w:rPr>
          <w:rFonts w:ascii="Times New Roman" w:eastAsia="Times New Roman" w:hAnsi="Times New Roman" w:cs="Times New Roman"/>
          <w:iCs/>
          <w:sz w:val="24"/>
          <w:szCs w:val="24"/>
          <w:lang w:eastAsia="pl-PL"/>
        </w:rPr>
        <w:t>zapewnienia funkcjonowania ochrony zdrowia w związku z epidemią COVID-19 oraz po jej</w:t>
      </w:r>
      <w:r w:rsidRPr="00687119">
        <w:rPr>
          <w:rFonts w:ascii="Times New Roman" w:eastAsia="Times New Roman" w:hAnsi="Times New Roman" w:cs="Times New Roman"/>
          <w:sz w:val="24"/>
          <w:szCs w:val="24"/>
          <w:lang w:eastAsia="pl-PL"/>
        </w:rPr>
        <w:t xml:space="preserve"> </w:t>
      </w:r>
      <w:r w:rsidRPr="00687119">
        <w:rPr>
          <w:rFonts w:ascii="Times New Roman" w:eastAsia="Times New Roman" w:hAnsi="Times New Roman" w:cs="Times New Roman"/>
          <w:iCs/>
          <w:sz w:val="24"/>
          <w:szCs w:val="24"/>
          <w:lang w:eastAsia="pl-PL"/>
        </w:rPr>
        <w:t xml:space="preserve">ustaniu </w:t>
      </w:r>
      <w:r w:rsidRPr="00687119">
        <w:rPr>
          <w:rFonts w:ascii="Times New Roman" w:eastAsia="Times New Roman" w:hAnsi="Times New Roman" w:cs="Times New Roman"/>
          <w:sz w:val="24"/>
          <w:szCs w:val="24"/>
          <w:lang w:eastAsia="pl-PL"/>
        </w:rPr>
        <w:t>(Dz. U. z 2020 r., poz. 1493), która to wprowadziła szereg zmian w regulacjach prawnych dotyczących ochrony zdrowia. Poniżej przedstawiamy te, które mają istotny wpływ na wykonywania zawodu pielęgniarki i położnej</w:t>
      </w:r>
      <w:r>
        <w:rPr>
          <w:rFonts w:ascii="Times New Roman" w:eastAsia="Times New Roman" w:hAnsi="Times New Roman" w:cs="Times New Roman"/>
          <w:sz w:val="24"/>
          <w:szCs w:val="24"/>
          <w:lang w:eastAsia="pl-PL"/>
        </w:rPr>
        <w:t>.</w:t>
      </w:r>
    </w:p>
    <w:p w14:paraId="22508005" w14:textId="77777777" w:rsidR="00687119" w:rsidRPr="00687119" w:rsidRDefault="00687119" w:rsidP="00687119">
      <w:pPr>
        <w:numPr>
          <w:ilvl w:val="0"/>
          <w:numId w:val="2"/>
        </w:numPr>
        <w:jc w:val="both"/>
        <w:rPr>
          <w:rFonts w:ascii="Times New Roman" w:eastAsia="Times New Roman" w:hAnsi="Times New Roman" w:cs="Times New Roman"/>
          <w:sz w:val="24"/>
          <w:szCs w:val="24"/>
          <w:lang w:eastAsia="pl-PL"/>
        </w:rPr>
      </w:pPr>
    </w:p>
    <w:p w14:paraId="5175EB3D" w14:textId="141898B8" w:rsidR="00687119" w:rsidRPr="00687119" w:rsidRDefault="00687119" w:rsidP="00687119">
      <w:pPr>
        <w:jc w:val="both"/>
        <w:rPr>
          <w:rFonts w:ascii="Times New Roman" w:eastAsia="Times New Roman" w:hAnsi="Times New Roman" w:cs="Times New Roman"/>
          <w:b/>
          <w:sz w:val="24"/>
          <w:szCs w:val="24"/>
          <w:lang w:eastAsia="pl-PL"/>
        </w:rPr>
      </w:pPr>
      <w:r w:rsidRPr="00687119">
        <w:rPr>
          <w:rFonts w:ascii="Times New Roman" w:eastAsia="Times New Roman" w:hAnsi="Times New Roman" w:cs="Times New Roman"/>
          <w:b/>
          <w:sz w:val="24"/>
          <w:szCs w:val="24"/>
          <w:lang w:eastAsia="pl-PL"/>
        </w:rPr>
        <w:t xml:space="preserve">Ustawa z dnia 5 grudnia 2008 r. o zapobieganiu oraz zwalczaniu zakażeń i chorób zakaźnych u ludzi </w:t>
      </w:r>
      <w:r w:rsidRPr="00687119">
        <w:rPr>
          <w:rFonts w:ascii="Times New Roman" w:eastAsia="Times New Roman" w:hAnsi="Times New Roman" w:cs="Times New Roman"/>
          <w:sz w:val="24"/>
          <w:szCs w:val="24"/>
          <w:lang w:eastAsia="pl-PL"/>
        </w:rPr>
        <w:t>(art. 7)</w:t>
      </w:r>
    </w:p>
    <w:p w14:paraId="33CE71AE" w14:textId="77777777" w:rsidR="00687119" w:rsidRPr="00687119" w:rsidRDefault="00687119" w:rsidP="00687119">
      <w:pPr>
        <w:numPr>
          <w:ilvl w:val="0"/>
          <w:numId w:val="3"/>
        </w:numPr>
        <w:jc w:val="both"/>
        <w:rPr>
          <w:rFonts w:ascii="Times New Roman" w:eastAsia="Times New Roman" w:hAnsi="Times New Roman" w:cs="Times New Roman"/>
          <w:sz w:val="24"/>
          <w:szCs w:val="24"/>
          <w:lang w:eastAsia="pl-PL"/>
        </w:rPr>
      </w:pPr>
      <w:r w:rsidRPr="00687119">
        <w:rPr>
          <w:rFonts w:ascii="Times New Roman" w:eastAsia="Times New Roman" w:hAnsi="Times New Roman" w:cs="Times New Roman"/>
          <w:sz w:val="24"/>
          <w:szCs w:val="24"/>
          <w:lang w:eastAsia="pl-PL"/>
        </w:rPr>
        <w:t>Zmieniona została treść art. 47 ust. 3, który określał osoby niepodlegające skierowaniu do pracy przy zwalczaniu epidemii, a dokładnie brzmienia pkt 4 w/w artykułu zgodnie z którym obecnie do takiej pracy nie mogą być kierowaniu również:</w:t>
      </w:r>
    </w:p>
    <w:p w14:paraId="11EBF6FB" w14:textId="77777777" w:rsidR="00687119" w:rsidRPr="00687119" w:rsidRDefault="00687119" w:rsidP="00687119">
      <w:pPr>
        <w:jc w:val="both"/>
        <w:rPr>
          <w:rFonts w:ascii="Times New Roman" w:eastAsia="Times New Roman" w:hAnsi="Times New Roman" w:cs="Times New Roman"/>
          <w:sz w:val="24"/>
          <w:szCs w:val="24"/>
          <w:lang w:eastAsia="pl-PL"/>
        </w:rPr>
      </w:pPr>
      <w:r w:rsidRPr="00687119">
        <w:rPr>
          <w:rFonts w:ascii="Times New Roman" w:eastAsia="Times New Roman" w:hAnsi="Times New Roman" w:cs="Times New Roman"/>
          <w:sz w:val="24"/>
          <w:szCs w:val="24"/>
          <w:lang w:eastAsia="pl-PL"/>
        </w:rPr>
        <w:t>,, 4) inwalidzi i osoby z orzeczonymi chorobami przewlekłymi, na których przebieg ma wpływ zakażenie lub zachorowanie na chorobę zakaźną będącą przyczyną epidemii lub orzeczona choroba przewlekła ma wpływ na przebieg lub zachorowanie na chorobę zakaźną; "</w:t>
      </w:r>
    </w:p>
    <w:p w14:paraId="246EBBB3" w14:textId="77777777" w:rsidR="00687119" w:rsidRPr="00687119" w:rsidRDefault="00687119" w:rsidP="00687119">
      <w:pPr>
        <w:numPr>
          <w:ilvl w:val="0"/>
          <w:numId w:val="3"/>
        </w:numPr>
        <w:jc w:val="both"/>
        <w:rPr>
          <w:rFonts w:ascii="Times New Roman" w:eastAsia="Times New Roman" w:hAnsi="Times New Roman" w:cs="Times New Roman"/>
          <w:sz w:val="24"/>
          <w:szCs w:val="24"/>
          <w:lang w:eastAsia="pl-PL"/>
        </w:rPr>
      </w:pPr>
      <w:r w:rsidRPr="00687119">
        <w:rPr>
          <w:rFonts w:ascii="Times New Roman" w:eastAsia="Times New Roman" w:hAnsi="Times New Roman" w:cs="Times New Roman"/>
          <w:sz w:val="24"/>
          <w:szCs w:val="24"/>
          <w:lang w:eastAsia="pl-PL"/>
        </w:rPr>
        <w:lastRenderedPageBreak/>
        <w:t>Dodano ust. 3b do art. 47 w brzmieniu:</w:t>
      </w:r>
      <w:bookmarkStart w:id="0" w:name="mip55431059"/>
      <w:bookmarkEnd w:id="0"/>
    </w:p>
    <w:p w14:paraId="47238490" w14:textId="77777777" w:rsidR="00687119" w:rsidRPr="00687119" w:rsidRDefault="00687119" w:rsidP="00687119">
      <w:pPr>
        <w:jc w:val="both"/>
        <w:rPr>
          <w:rFonts w:ascii="Times New Roman" w:eastAsia="Times New Roman" w:hAnsi="Times New Roman" w:cs="Times New Roman"/>
          <w:sz w:val="24"/>
          <w:szCs w:val="24"/>
          <w:lang w:eastAsia="pl-PL"/>
        </w:rPr>
      </w:pPr>
      <w:r w:rsidRPr="00687119">
        <w:rPr>
          <w:rFonts w:ascii="Times New Roman" w:eastAsia="Times New Roman" w:hAnsi="Times New Roman" w:cs="Times New Roman"/>
          <w:sz w:val="24"/>
          <w:szCs w:val="24"/>
          <w:lang w:eastAsia="pl-PL"/>
        </w:rPr>
        <w:t>„3b. Orzeczenie w sprawie choroby, o której mowa w ust. 3 pkt 4, wydaje lekarz posiadający specjalizację lub tytuł specjalisty w dziedzinie medycyny, której dotyczy choroba przewlekła, lub lekarz specjalista w dziedzinie chorób zakaźnych.</w:t>
      </w:r>
      <w:bookmarkStart w:id="1" w:name="mip55431060"/>
      <w:bookmarkEnd w:id="1"/>
      <w:r w:rsidRPr="00687119">
        <w:rPr>
          <w:rFonts w:ascii="Times New Roman" w:eastAsia="Times New Roman" w:hAnsi="Times New Roman" w:cs="Times New Roman"/>
          <w:sz w:val="24"/>
          <w:szCs w:val="24"/>
          <w:lang w:eastAsia="pl-PL"/>
        </w:rPr>
        <w:t>”</w:t>
      </w:r>
    </w:p>
    <w:p w14:paraId="38A16D8B" w14:textId="77777777" w:rsidR="00687119" w:rsidRPr="00687119" w:rsidRDefault="00687119" w:rsidP="00687119">
      <w:pPr>
        <w:numPr>
          <w:ilvl w:val="0"/>
          <w:numId w:val="3"/>
        </w:numPr>
        <w:jc w:val="both"/>
        <w:rPr>
          <w:rFonts w:ascii="Times New Roman" w:eastAsia="Times New Roman" w:hAnsi="Times New Roman" w:cs="Times New Roman"/>
          <w:sz w:val="24"/>
          <w:szCs w:val="24"/>
          <w:lang w:eastAsia="pl-PL"/>
        </w:rPr>
      </w:pPr>
      <w:r w:rsidRPr="00687119">
        <w:rPr>
          <w:rFonts w:ascii="Times New Roman" w:eastAsia="Times New Roman" w:hAnsi="Times New Roman" w:cs="Times New Roman"/>
          <w:sz w:val="24"/>
          <w:szCs w:val="24"/>
          <w:lang w:eastAsia="pl-PL"/>
        </w:rPr>
        <w:t>Dodano ust. 5a i 5b do art. 47 w brzmieniu:</w:t>
      </w:r>
    </w:p>
    <w:p w14:paraId="23F4302F" w14:textId="77777777" w:rsidR="00687119" w:rsidRPr="00687119" w:rsidRDefault="00687119" w:rsidP="00687119">
      <w:pPr>
        <w:jc w:val="both"/>
        <w:rPr>
          <w:rFonts w:ascii="Times New Roman" w:eastAsia="Times New Roman" w:hAnsi="Times New Roman" w:cs="Times New Roman"/>
          <w:sz w:val="24"/>
          <w:szCs w:val="24"/>
          <w:lang w:eastAsia="pl-PL"/>
        </w:rPr>
      </w:pPr>
      <w:r w:rsidRPr="00687119">
        <w:rPr>
          <w:rFonts w:ascii="Times New Roman" w:eastAsia="Times New Roman" w:hAnsi="Times New Roman" w:cs="Times New Roman"/>
          <w:sz w:val="24"/>
          <w:szCs w:val="24"/>
          <w:lang w:eastAsia="pl-PL"/>
        </w:rPr>
        <w:t xml:space="preserve">„5a. W ramach postępowania w sprawie rozpatrzenia odwołania, o którym mowa w ust. 5, albo wniosku o ponowne rozpatrzenie sprawy: </w:t>
      </w:r>
    </w:p>
    <w:p w14:paraId="69E947E0" w14:textId="77777777" w:rsidR="00687119" w:rsidRPr="00687119" w:rsidRDefault="00687119" w:rsidP="00687119">
      <w:pPr>
        <w:jc w:val="both"/>
        <w:rPr>
          <w:rFonts w:ascii="Times New Roman" w:eastAsia="Times New Roman" w:hAnsi="Times New Roman" w:cs="Times New Roman"/>
          <w:sz w:val="24"/>
          <w:szCs w:val="24"/>
          <w:lang w:eastAsia="pl-PL"/>
        </w:rPr>
      </w:pPr>
      <w:r w:rsidRPr="00687119">
        <w:rPr>
          <w:rFonts w:ascii="Times New Roman" w:eastAsia="Times New Roman" w:hAnsi="Times New Roman" w:cs="Times New Roman"/>
          <w:sz w:val="24"/>
          <w:szCs w:val="24"/>
          <w:lang w:eastAsia="pl-PL"/>
        </w:rPr>
        <w:t xml:space="preserve">1) wojewoda może wystąpić do konsultanta wojewódzkiego, </w:t>
      </w:r>
    </w:p>
    <w:p w14:paraId="35773D2F" w14:textId="77777777" w:rsidR="00687119" w:rsidRPr="00687119" w:rsidRDefault="00687119" w:rsidP="00687119">
      <w:pPr>
        <w:jc w:val="both"/>
        <w:rPr>
          <w:rFonts w:ascii="Times New Roman" w:eastAsia="Times New Roman" w:hAnsi="Times New Roman" w:cs="Times New Roman"/>
          <w:sz w:val="24"/>
          <w:szCs w:val="24"/>
          <w:lang w:eastAsia="pl-PL"/>
        </w:rPr>
      </w:pPr>
      <w:r w:rsidRPr="00687119">
        <w:rPr>
          <w:rFonts w:ascii="Times New Roman" w:eastAsia="Times New Roman" w:hAnsi="Times New Roman" w:cs="Times New Roman"/>
          <w:sz w:val="24"/>
          <w:szCs w:val="24"/>
          <w:lang w:eastAsia="pl-PL"/>
        </w:rPr>
        <w:t xml:space="preserve">2) minister właściwy do spraw zdrowia może wystąpić do konsultanta krajowego </w:t>
      </w:r>
    </w:p>
    <w:p w14:paraId="3A7301A0" w14:textId="77777777" w:rsidR="00687119" w:rsidRPr="00687119" w:rsidRDefault="00687119" w:rsidP="00687119">
      <w:pPr>
        <w:jc w:val="both"/>
        <w:rPr>
          <w:rFonts w:ascii="Times New Roman" w:eastAsia="Times New Roman" w:hAnsi="Times New Roman" w:cs="Times New Roman"/>
          <w:sz w:val="24"/>
          <w:szCs w:val="24"/>
          <w:lang w:eastAsia="pl-PL"/>
        </w:rPr>
      </w:pPr>
      <w:r w:rsidRPr="00687119">
        <w:rPr>
          <w:rFonts w:ascii="Times New Roman" w:eastAsia="Times New Roman" w:hAnsi="Times New Roman" w:cs="Times New Roman"/>
          <w:sz w:val="24"/>
          <w:szCs w:val="24"/>
          <w:lang w:eastAsia="pl-PL"/>
        </w:rPr>
        <w:t xml:space="preserve">- z dziedziny medycyny, której dotyczy choroba przewlekła, lub z dziedziny chorób zakaźnych, celem uzyskania orzeczenia w sprawie choroby, o której mowa w ust. 3 pkt 4. </w:t>
      </w:r>
    </w:p>
    <w:p w14:paraId="79EA6587" w14:textId="0EA786F1" w:rsidR="00687119" w:rsidRPr="00687119" w:rsidRDefault="00687119" w:rsidP="00687119">
      <w:pPr>
        <w:jc w:val="both"/>
        <w:rPr>
          <w:rFonts w:ascii="Times New Roman" w:eastAsia="Times New Roman" w:hAnsi="Times New Roman" w:cs="Times New Roman"/>
          <w:sz w:val="24"/>
          <w:szCs w:val="24"/>
          <w:lang w:eastAsia="pl-PL"/>
        </w:rPr>
      </w:pPr>
      <w:r w:rsidRPr="00687119">
        <w:rPr>
          <w:rFonts w:ascii="Times New Roman" w:eastAsia="Times New Roman" w:hAnsi="Times New Roman" w:cs="Times New Roman"/>
          <w:sz w:val="24"/>
          <w:szCs w:val="24"/>
          <w:lang w:eastAsia="pl-PL"/>
        </w:rPr>
        <w:t>5b. Orzeczenie właściwego konsultanta wojewódzkiego albo właściwego konsultanta krajowego z dziedziny medycyny, której dotyczy choroba przewlekła, lub z dziedziny chorób zakaźnych, o którym mowa w ust. 5a, jest wydawane w terminie 14 dni od dnia otrzymania wniosku.”</w:t>
      </w:r>
    </w:p>
    <w:p w14:paraId="3045EFEB" w14:textId="77777777" w:rsidR="00687119" w:rsidRPr="00687119" w:rsidRDefault="00687119" w:rsidP="00687119">
      <w:pPr>
        <w:jc w:val="both"/>
        <w:rPr>
          <w:rFonts w:ascii="Times New Roman" w:eastAsia="Times New Roman" w:hAnsi="Times New Roman" w:cs="Times New Roman"/>
          <w:b/>
          <w:sz w:val="24"/>
          <w:szCs w:val="24"/>
          <w:lang w:eastAsia="pl-PL"/>
        </w:rPr>
      </w:pPr>
      <w:r w:rsidRPr="00687119">
        <w:rPr>
          <w:rFonts w:ascii="Times New Roman" w:eastAsia="Times New Roman" w:hAnsi="Times New Roman" w:cs="Times New Roman"/>
          <w:b/>
          <w:sz w:val="24"/>
          <w:szCs w:val="24"/>
          <w:lang w:eastAsia="pl-PL"/>
        </w:rPr>
        <w:t>Reasumując:</w:t>
      </w:r>
    </w:p>
    <w:p w14:paraId="0611D83A" w14:textId="77777777" w:rsidR="00687119" w:rsidRPr="00687119" w:rsidRDefault="00687119" w:rsidP="00687119">
      <w:pPr>
        <w:jc w:val="both"/>
        <w:rPr>
          <w:rFonts w:ascii="Times New Roman" w:eastAsia="Times New Roman" w:hAnsi="Times New Roman" w:cs="Times New Roman"/>
          <w:b/>
          <w:sz w:val="24"/>
          <w:szCs w:val="24"/>
          <w:lang w:eastAsia="pl-PL"/>
        </w:rPr>
      </w:pPr>
      <w:r w:rsidRPr="00687119">
        <w:rPr>
          <w:rFonts w:ascii="Times New Roman" w:eastAsia="Times New Roman" w:hAnsi="Times New Roman" w:cs="Times New Roman"/>
          <w:sz w:val="24"/>
          <w:szCs w:val="24"/>
          <w:lang w:eastAsia="pl-PL"/>
        </w:rPr>
        <w:t xml:space="preserve">W/w przepis doprecyzowuje zasady dotyczące uzyskania przez osoby z orzeczonymi chorobami przewlekłymi możliwości zwolnienia od skierowania do pracy przy zwalczaniu epidemii. Po pierwsze wskazuje sposób udokumentowania faktu posiadania takiej choroby, po drugie pozwala wojewodzie lub ministrowi zdrowia – w razie złożenia odwołania od decyzji w przedmiocie skierowania do pracy przy zwalczaniu epidemii lub wniosku o ponowne rozpoznanie takiej sprawy – do wystąpienia do konsultanta odpowiednio wojewódzkiego lub krajowego celem uzyskania orzeczenia w sprawie choroby przewlekłej osoby składającej takie odwołanie lub wniosek, a konsultanta zobowiązuje do wydania go w terminie 14 dni.  </w:t>
      </w:r>
    </w:p>
    <w:p w14:paraId="35A46AC4" w14:textId="77777777" w:rsidR="00687119" w:rsidRPr="00687119" w:rsidRDefault="00687119" w:rsidP="00687119">
      <w:pPr>
        <w:jc w:val="both"/>
        <w:rPr>
          <w:rFonts w:ascii="Times New Roman" w:eastAsia="Times New Roman" w:hAnsi="Times New Roman" w:cs="Times New Roman"/>
          <w:sz w:val="24"/>
          <w:szCs w:val="24"/>
          <w:lang w:eastAsia="pl-PL"/>
        </w:rPr>
      </w:pPr>
    </w:p>
    <w:p w14:paraId="7FA0C049" w14:textId="77777777" w:rsidR="00687119" w:rsidRPr="00687119" w:rsidRDefault="00687119" w:rsidP="00687119">
      <w:pPr>
        <w:numPr>
          <w:ilvl w:val="0"/>
          <w:numId w:val="2"/>
        </w:numPr>
        <w:jc w:val="both"/>
        <w:rPr>
          <w:rFonts w:ascii="Times New Roman" w:eastAsia="Times New Roman" w:hAnsi="Times New Roman" w:cs="Times New Roman"/>
          <w:sz w:val="24"/>
          <w:szCs w:val="24"/>
          <w:lang w:eastAsia="pl-PL"/>
        </w:rPr>
      </w:pPr>
    </w:p>
    <w:p w14:paraId="54FD9D9D" w14:textId="77777777" w:rsidR="00687119" w:rsidRPr="00687119" w:rsidRDefault="00687119" w:rsidP="00687119">
      <w:pPr>
        <w:jc w:val="both"/>
        <w:rPr>
          <w:rFonts w:ascii="Times New Roman" w:eastAsia="Times New Roman" w:hAnsi="Times New Roman" w:cs="Times New Roman"/>
          <w:b/>
          <w:sz w:val="24"/>
          <w:szCs w:val="24"/>
          <w:lang w:eastAsia="pl-PL"/>
        </w:rPr>
      </w:pPr>
      <w:r w:rsidRPr="00687119">
        <w:rPr>
          <w:rFonts w:ascii="Times New Roman" w:eastAsia="Times New Roman" w:hAnsi="Times New Roman" w:cs="Times New Roman"/>
          <w:b/>
          <w:sz w:val="24"/>
          <w:szCs w:val="24"/>
          <w:lang w:eastAsia="pl-PL"/>
        </w:rPr>
        <w:t>Ustawa z dnia 15 kwietnia 2011 r. o działalności leczniczej</w:t>
      </w:r>
    </w:p>
    <w:p w14:paraId="7B606901" w14:textId="4BF07297" w:rsidR="00687119" w:rsidRPr="00687119" w:rsidRDefault="00687119" w:rsidP="00687119">
      <w:pPr>
        <w:jc w:val="both"/>
        <w:rPr>
          <w:rFonts w:ascii="Times New Roman" w:eastAsia="Times New Roman" w:hAnsi="Times New Roman" w:cs="Times New Roman"/>
          <w:sz w:val="24"/>
          <w:szCs w:val="24"/>
          <w:lang w:eastAsia="pl-PL"/>
        </w:rPr>
      </w:pPr>
      <w:r w:rsidRPr="00687119">
        <w:rPr>
          <w:rFonts w:ascii="Times New Roman" w:eastAsia="Times New Roman" w:hAnsi="Times New Roman" w:cs="Times New Roman"/>
          <w:sz w:val="24"/>
          <w:szCs w:val="24"/>
          <w:lang w:eastAsia="pl-PL"/>
        </w:rPr>
        <w:t>(art. 9)</w:t>
      </w:r>
    </w:p>
    <w:p w14:paraId="3CA95382" w14:textId="77777777" w:rsidR="00687119" w:rsidRPr="00687119" w:rsidRDefault="00687119" w:rsidP="00687119">
      <w:pPr>
        <w:numPr>
          <w:ilvl w:val="0"/>
          <w:numId w:val="4"/>
        </w:numPr>
        <w:jc w:val="both"/>
        <w:rPr>
          <w:rFonts w:ascii="Times New Roman" w:eastAsia="Times New Roman" w:hAnsi="Times New Roman" w:cs="Times New Roman"/>
          <w:sz w:val="24"/>
          <w:szCs w:val="24"/>
          <w:lang w:eastAsia="pl-PL"/>
        </w:rPr>
      </w:pPr>
      <w:bookmarkStart w:id="2" w:name="mip55431067"/>
      <w:bookmarkStart w:id="3" w:name="mip55431068"/>
      <w:bookmarkEnd w:id="2"/>
      <w:bookmarkEnd w:id="3"/>
      <w:r w:rsidRPr="00687119">
        <w:rPr>
          <w:rFonts w:ascii="Times New Roman" w:eastAsia="Times New Roman" w:hAnsi="Times New Roman" w:cs="Times New Roman"/>
          <w:sz w:val="24"/>
          <w:szCs w:val="24"/>
          <w:lang w:eastAsia="pl-PL"/>
        </w:rPr>
        <w:t>Do art. 49 dodano art. 6a w brzmieniu:</w:t>
      </w:r>
    </w:p>
    <w:p w14:paraId="52E4A700" w14:textId="1C5E07FF" w:rsidR="00687119" w:rsidRPr="00687119" w:rsidRDefault="00687119" w:rsidP="00687119">
      <w:pPr>
        <w:jc w:val="both"/>
        <w:rPr>
          <w:rFonts w:ascii="Times New Roman" w:eastAsia="Times New Roman" w:hAnsi="Times New Roman" w:cs="Times New Roman"/>
          <w:sz w:val="24"/>
          <w:szCs w:val="24"/>
          <w:lang w:eastAsia="pl-PL"/>
        </w:rPr>
      </w:pPr>
      <w:r w:rsidRPr="00687119">
        <w:rPr>
          <w:rFonts w:ascii="Times New Roman" w:eastAsia="Times New Roman" w:hAnsi="Times New Roman" w:cs="Times New Roman"/>
          <w:sz w:val="24"/>
          <w:szCs w:val="24"/>
          <w:lang w:eastAsia="pl-PL"/>
        </w:rPr>
        <w:t xml:space="preserve">„6a. W przypadku ogłoszenia na obszarze Rzeczypospolitej Polskiej stanu zagrożenia epidemicznego lub stanu epidemii, okres, o którym mowa w ust. 6, zostaje przedłużony o czas trwania danego stanu oraz o kolejne 90 dni od dnia jego odwołania.” </w:t>
      </w:r>
      <w:bookmarkStart w:id="4" w:name="mip55431069"/>
      <w:bookmarkEnd w:id="4"/>
    </w:p>
    <w:p w14:paraId="28E79CD1" w14:textId="77777777" w:rsidR="00687119" w:rsidRPr="00687119" w:rsidRDefault="00687119" w:rsidP="00687119">
      <w:pPr>
        <w:jc w:val="both"/>
        <w:rPr>
          <w:rFonts w:ascii="Times New Roman" w:eastAsia="Times New Roman" w:hAnsi="Times New Roman" w:cs="Times New Roman"/>
          <w:b/>
          <w:sz w:val="24"/>
          <w:szCs w:val="24"/>
          <w:lang w:eastAsia="pl-PL"/>
        </w:rPr>
      </w:pPr>
      <w:r w:rsidRPr="00687119">
        <w:rPr>
          <w:rFonts w:ascii="Times New Roman" w:eastAsia="Times New Roman" w:hAnsi="Times New Roman" w:cs="Times New Roman"/>
          <w:b/>
          <w:sz w:val="24"/>
          <w:szCs w:val="24"/>
          <w:lang w:eastAsia="pl-PL"/>
        </w:rPr>
        <w:t>Reasumując:</w:t>
      </w:r>
    </w:p>
    <w:p w14:paraId="5877D464" w14:textId="2F9B55CF" w:rsidR="00687119" w:rsidRPr="00687119" w:rsidRDefault="00687119" w:rsidP="00687119">
      <w:pPr>
        <w:jc w:val="both"/>
        <w:rPr>
          <w:rFonts w:ascii="Times New Roman" w:eastAsia="Times New Roman" w:hAnsi="Times New Roman" w:cs="Times New Roman"/>
          <w:sz w:val="24"/>
          <w:szCs w:val="24"/>
          <w:lang w:eastAsia="pl-PL"/>
        </w:rPr>
      </w:pPr>
      <w:r w:rsidRPr="00687119">
        <w:rPr>
          <w:rFonts w:ascii="Times New Roman" w:eastAsia="Times New Roman" w:hAnsi="Times New Roman" w:cs="Times New Roman"/>
          <w:b/>
          <w:bCs/>
          <w:sz w:val="24"/>
          <w:szCs w:val="24"/>
          <w:lang w:eastAsia="pl-PL"/>
        </w:rPr>
        <w:t xml:space="preserve">W/w przepis dotyczy wydłużenia okresu na jaki została zawarta umowa o pracę z osobą wybraną w drodze konkursu lub wskazania na stanowisku naczelnej pielęgniarki lub przełożonej pielęgniarek albo pielęgniarki oddziałowej. </w:t>
      </w:r>
      <w:r w:rsidRPr="00687119">
        <w:rPr>
          <w:rFonts w:ascii="Times New Roman" w:eastAsia="Times New Roman" w:hAnsi="Times New Roman" w:cs="Times New Roman"/>
          <w:sz w:val="24"/>
          <w:szCs w:val="24"/>
          <w:lang w:eastAsia="pl-PL"/>
        </w:rPr>
        <w:t xml:space="preserve">Zgodnie z przepisami umowę </w:t>
      </w:r>
      <w:r w:rsidR="00BC5FC1">
        <w:rPr>
          <w:rFonts w:ascii="Times New Roman" w:eastAsia="Times New Roman" w:hAnsi="Times New Roman" w:cs="Times New Roman"/>
          <w:sz w:val="24"/>
          <w:szCs w:val="24"/>
          <w:lang w:eastAsia="pl-PL"/>
        </w:rPr>
        <w:t xml:space="preserve">                      </w:t>
      </w:r>
      <w:r w:rsidRPr="00687119">
        <w:rPr>
          <w:rFonts w:ascii="Times New Roman" w:eastAsia="Times New Roman" w:hAnsi="Times New Roman" w:cs="Times New Roman"/>
          <w:sz w:val="24"/>
          <w:szCs w:val="24"/>
          <w:lang w:eastAsia="pl-PL"/>
        </w:rPr>
        <w:t xml:space="preserve">o pracę zawiera się z taką osobą na okres 6 lat (8 lat, jeżeli do osiągnięcia wieku emerytalnego </w:t>
      </w:r>
      <w:r w:rsidRPr="00687119">
        <w:rPr>
          <w:rFonts w:ascii="Times New Roman" w:eastAsia="Times New Roman" w:hAnsi="Times New Roman" w:cs="Times New Roman"/>
          <w:sz w:val="24"/>
          <w:szCs w:val="24"/>
          <w:lang w:eastAsia="pl-PL"/>
        </w:rPr>
        <w:lastRenderedPageBreak/>
        <w:t xml:space="preserve">pracownikowi brakuje nie więcej niż 2 lata). W sytuacji, gdy okres ten miałby upłynąć </w:t>
      </w:r>
      <w:r w:rsidR="00BC5FC1">
        <w:rPr>
          <w:rFonts w:ascii="Times New Roman" w:eastAsia="Times New Roman" w:hAnsi="Times New Roman" w:cs="Times New Roman"/>
          <w:sz w:val="24"/>
          <w:szCs w:val="24"/>
          <w:lang w:eastAsia="pl-PL"/>
        </w:rPr>
        <w:t xml:space="preserve">                    </w:t>
      </w:r>
      <w:r w:rsidRPr="00687119">
        <w:rPr>
          <w:rFonts w:ascii="Times New Roman" w:eastAsia="Times New Roman" w:hAnsi="Times New Roman" w:cs="Times New Roman"/>
          <w:sz w:val="24"/>
          <w:szCs w:val="24"/>
          <w:lang w:eastAsia="pl-PL"/>
        </w:rPr>
        <w:t xml:space="preserve">w okresie stanu zagrożenia epidemicznego lub stanu epidemii, automatycznie ulega on przedłużeniu o czas trwania danego stanu oraz o kolejne 90 dni od dnia jego odwołania. </w:t>
      </w:r>
    </w:p>
    <w:p w14:paraId="081BF1B3" w14:textId="77777777" w:rsidR="00687119" w:rsidRPr="00687119" w:rsidRDefault="00687119" w:rsidP="00687119">
      <w:pPr>
        <w:jc w:val="both"/>
        <w:rPr>
          <w:rFonts w:ascii="Times New Roman" w:eastAsia="Times New Roman" w:hAnsi="Times New Roman" w:cs="Times New Roman"/>
          <w:sz w:val="24"/>
          <w:szCs w:val="24"/>
          <w:lang w:eastAsia="pl-PL"/>
        </w:rPr>
      </w:pPr>
    </w:p>
    <w:p w14:paraId="33140CB0" w14:textId="77777777" w:rsidR="00687119" w:rsidRPr="00687119" w:rsidRDefault="00687119" w:rsidP="00687119">
      <w:pPr>
        <w:numPr>
          <w:ilvl w:val="0"/>
          <w:numId w:val="2"/>
        </w:numPr>
        <w:jc w:val="both"/>
        <w:rPr>
          <w:rFonts w:ascii="Times New Roman" w:eastAsia="Times New Roman" w:hAnsi="Times New Roman" w:cs="Times New Roman"/>
          <w:sz w:val="24"/>
          <w:szCs w:val="24"/>
          <w:lang w:eastAsia="pl-PL"/>
        </w:rPr>
      </w:pPr>
    </w:p>
    <w:p w14:paraId="2337794E" w14:textId="77777777" w:rsidR="00687119" w:rsidRPr="00687119" w:rsidRDefault="00687119" w:rsidP="00687119">
      <w:pPr>
        <w:jc w:val="both"/>
        <w:rPr>
          <w:rFonts w:ascii="Times New Roman" w:eastAsia="Times New Roman" w:hAnsi="Times New Roman" w:cs="Times New Roman"/>
          <w:b/>
          <w:sz w:val="24"/>
          <w:szCs w:val="24"/>
          <w:lang w:eastAsia="pl-PL"/>
        </w:rPr>
      </w:pPr>
      <w:r w:rsidRPr="00687119">
        <w:rPr>
          <w:rFonts w:ascii="Times New Roman" w:eastAsia="Times New Roman" w:hAnsi="Times New Roman" w:cs="Times New Roman"/>
          <w:b/>
          <w:sz w:val="24"/>
          <w:szCs w:val="24"/>
          <w:lang w:eastAsia="pl-PL"/>
        </w:rPr>
        <w:t xml:space="preserve">Ustawa z dnia 1 lipca 2011 r. o samorządzie pielęgniarek i położnych </w:t>
      </w:r>
    </w:p>
    <w:p w14:paraId="7800E2AA" w14:textId="6268D6AE" w:rsidR="00687119" w:rsidRPr="00687119" w:rsidRDefault="00687119" w:rsidP="00687119">
      <w:pPr>
        <w:jc w:val="both"/>
        <w:rPr>
          <w:rFonts w:ascii="Times New Roman" w:eastAsia="Times New Roman" w:hAnsi="Times New Roman" w:cs="Times New Roman"/>
          <w:sz w:val="24"/>
          <w:szCs w:val="24"/>
          <w:lang w:eastAsia="pl-PL"/>
        </w:rPr>
      </w:pPr>
      <w:r w:rsidRPr="00687119">
        <w:rPr>
          <w:rFonts w:ascii="Times New Roman" w:eastAsia="Times New Roman" w:hAnsi="Times New Roman" w:cs="Times New Roman"/>
          <w:sz w:val="24"/>
          <w:szCs w:val="24"/>
          <w:lang w:eastAsia="pl-PL"/>
        </w:rPr>
        <w:t>(art. 12)</w:t>
      </w:r>
    </w:p>
    <w:p w14:paraId="5504936F" w14:textId="77777777" w:rsidR="00687119" w:rsidRPr="00687119" w:rsidRDefault="00687119" w:rsidP="00687119">
      <w:pPr>
        <w:numPr>
          <w:ilvl w:val="0"/>
          <w:numId w:val="5"/>
        </w:numPr>
        <w:jc w:val="both"/>
        <w:rPr>
          <w:rFonts w:ascii="Times New Roman" w:eastAsia="Times New Roman" w:hAnsi="Times New Roman" w:cs="Times New Roman"/>
          <w:sz w:val="24"/>
          <w:szCs w:val="24"/>
          <w:lang w:eastAsia="pl-PL"/>
        </w:rPr>
      </w:pPr>
      <w:bookmarkStart w:id="5" w:name="mip55431087"/>
      <w:bookmarkEnd w:id="5"/>
      <w:r w:rsidRPr="00687119">
        <w:rPr>
          <w:rFonts w:ascii="Times New Roman" w:eastAsia="Times New Roman" w:hAnsi="Times New Roman" w:cs="Times New Roman"/>
          <w:sz w:val="24"/>
          <w:szCs w:val="24"/>
          <w:lang w:eastAsia="pl-PL"/>
        </w:rPr>
        <w:t xml:space="preserve">Dodano ust. 4 do art. 8 w brzmieniu: </w:t>
      </w:r>
    </w:p>
    <w:p w14:paraId="2B98F6F2" w14:textId="77777777" w:rsidR="00687119" w:rsidRPr="00687119" w:rsidRDefault="00687119" w:rsidP="00687119">
      <w:pPr>
        <w:jc w:val="both"/>
        <w:rPr>
          <w:rFonts w:ascii="Times New Roman" w:eastAsia="Times New Roman" w:hAnsi="Times New Roman" w:cs="Times New Roman"/>
          <w:sz w:val="24"/>
          <w:szCs w:val="24"/>
          <w:lang w:eastAsia="pl-PL"/>
        </w:rPr>
      </w:pPr>
      <w:r w:rsidRPr="00687119">
        <w:rPr>
          <w:rFonts w:ascii="Times New Roman" w:eastAsia="Times New Roman" w:hAnsi="Times New Roman" w:cs="Times New Roman"/>
          <w:sz w:val="24"/>
          <w:szCs w:val="24"/>
          <w:lang w:eastAsia="pl-PL"/>
        </w:rPr>
        <w:t xml:space="preserve">„4. Jeżeli kadencja organów izby, o której mowa w ust. 1, upływa w okresie ogłoszenia stanu zagrożenia epidemicznego lub stanu epidemii, o których mowa w ustawie z dnia 5 grudnia 2008 r. o zapobieganiu oraz zwalczaniu zakażeń i chorób zakaźnych u ludzi (Dz.U. z 2019 r. poz. 1239, z </w:t>
      </w:r>
      <w:proofErr w:type="spellStart"/>
      <w:r w:rsidRPr="00687119">
        <w:rPr>
          <w:rFonts w:ascii="Times New Roman" w:eastAsia="Times New Roman" w:hAnsi="Times New Roman" w:cs="Times New Roman"/>
          <w:sz w:val="24"/>
          <w:szCs w:val="24"/>
          <w:lang w:eastAsia="pl-PL"/>
        </w:rPr>
        <w:t>późn</w:t>
      </w:r>
      <w:proofErr w:type="spellEnd"/>
      <w:r w:rsidRPr="00687119">
        <w:rPr>
          <w:rFonts w:ascii="Times New Roman" w:eastAsia="Times New Roman" w:hAnsi="Times New Roman" w:cs="Times New Roman"/>
          <w:sz w:val="24"/>
          <w:szCs w:val="24"/>
          <w:lang w:eastAsia="pl-PL"/>
        </w:rPr>
        <w:t>. zm.), lub do 30 dni po odwołaniu danego stanu, podlega ona przedłużeniu do czasu wyboru organów izby na nową kadencję, jednak nie dłużej niż do 60 dni od dnia odwołania stanu zagrożenia epidemicznego lub stanu epidemii. Zdanie drugie ust. 1 stosuje się.”</w:t>
      </w:r>
    </w:p>
    <w:p w14:paraId="264671CA" w14:textId="77777777" w:rsidR="00687119" w:rsidRPr="00687119" w:rsidRDefault="00687119" w:rsidP="00687119">
      <w:pPr>
        <w:numPr>
          <w:ilvl w:val="0"/>
          <w:numId w:val="5"/>
        </w:numPr>
        <w:jc w:val="both"/>
        <w:rPr>
          <w:rFonts w:ascii="Times New Roman" w:eastAsia="Times New Roman" w:hAnsi="Times New Roman" w:cs="Times New Roman"/>
          <w:sz w:val="24"/>
          <w:szCs w:val="24"/>
          <w:lang w:eastAsia="pl-PL"/>
        </w:rPr>
      </w:pPr>
      <w:r w:rsidRPr="00687119">
        <w:rPr>
          <w:rFonts w:ascii="Times New Roman" w:eastAsia="Times New Roman" w:hAnsi="Times New Roman" w:cs="Times New Roman"/>
          <w:sz w:val="24"/>
          <w:szCs w:val="24"/>
          <w:lang w:eastAsia="pl-PL"/>
        </w:rPr>
        <w:t xml:space="preserve">Dodano art. 31a </w:t>
      </w:r>
      <w:bookmarkStart w:id="6" w:name="mip55431088"/>
      <w:bookmarkEnd w:id="6"/>
      <w:r w:rsidRPr="00687119">
        <w:rPr>
          <w:rFonts w:ascii="Times New Roman" w:eastAsia="Times New Roman" w:hAnsi="Times New Roman" w:cs="Times New Roman"/>
          <w:sz w:val="24"/>
          <w:szCs w:val="24"/>
          <w:lang w:eastAsia="pl-PL"/>
        </w:rPr>
        <w:t xml:space="preserve">w brzmieniu: </w:t>
      </w:r>
    </w:p>
    <w:p w14:paraId="77881DFB" w14:textId="77777777" w:rsidR="00687119" w:rsidRPr="00687119" w:rsidRDefault="00687119" w:rsidP="00687119">
      <w:pPr>
        <w:jc w:val="both"/>
        <w:rPr>
          <w:rFonts w:ascii="Times New Roman" w:eastAsia="Times New Roman" w:hAnsi="Times New Roman" w:cs="Times New Roman"/>
          <w:sz w:val="24"/>
          <w:szCs w:val="24"/>
          <w:lang w:eastAsia="pl-PL"/>
        </w:rPr>
      </w:pPr>
      <w:r w:rsidRPr="00687119">
        <w:rPr>
          <w:rFonts w:ascii="Times New Roman" w:eastAsia="Times New Roman" w:hAnsi="Times New Roman" w:cs="Times New Roman"/>
          <w:sz w:val="24"/>
          <w:szCs w:val="24"/>
          <w:lang w:eastAsia="pl-PL"/>
        </w:rPr>
        <w:t>,,Art. 31a. W okresie ogłoszenia stanu zagrożenia epidemicznego lub stanu epidemii, o których mowa w ustawie z dnia 5 grudnia 2008 r. o zapobieganiu oraz zwalczaniu zakażeń i chorób zakaźnych u ludzi, okręgowa rada, po podjęciu uchwały o braku możliwości przeprowadzenia okręgowego zjazdu w związku z ogłoszeniem takiego stanu, realizuje zadania, o których mowa w art. 30 pkt 1 w danym roku. "</w:t>
      </w:r>
    </w:p>
    <w:p w14:paraId="3BF330F4" w14:textId="77777777" w:rsidR="00687119" w:rsidRPr="00687119" w:rsidRDefault="00687119" w:rsidP="00687119">
      <w:pPr>
        <w:jc w:val="both"/>
        <w:rPr>
          <w:rFonts w:ascii="Times New Roman" w:eastAsia="Times New Roman" w:hAnsi="Times New Roman" w:cs="Times New Roman"/>
          <w:b/>
          <w:sz w:val="24"/>
          <w:szCs w:val="24"/>
          <w:lang w:eastAsia="pl-PL"/>
        </w:rPr>
      </w:pPr>
    </w:p>
    <w:p w14:paraId="7BA9C366" w14:textId="77777777" w:rsidR="00687119" w:rsidRPr="00687119" w:rsidRDefault="00687119" w:rsidP="00687119">
      <w:pPr>
        <w:jc w:val="both"/>
        <w:rPr>
          <w:rFonts w:ascii="Times New Roman" w:eastAsia="Times New Roman" w:hAnsi="Times New Roman" w:cs="Times New Roman"/>
          <w:b/>
          <w:sz w:val="24"/>
          <w:szCs w:val="24"/>
          <w:lang w:eastAsia="pl-PL"/>
        </w:rPr>
      </w:pPr>
      <w:r w:rsidRPr="00687119">
        <w:rPr>
          <w:rFonts w:ascii="Times New Roman" w:eastAsia="Times New Roman" w:hAnsi="Times New Roman" w:cs="Times New Roman"/>
          <w:b/>
          <w:sz w:val="24"/>
          <w:szCs w:val="24"/>
          <w:lang w:eastAsia="pl-PL"/>
        </w:rPr>
        <w:t>Reasumując:</w:t>
      </w:r>
    </w:p>
    <w:p w14:paraId="108B8047" w14:textId="462D2333" w:rsidR="00687119" w:rsidRPr="00687119" w:rsidRDefault="00687119" w:rsidP="00687119">
      <w:pPr>
        <w:jc w:val="both"/>
        <w:rPr>
          <w:rFonts w:ascii="Times New Roman" w:eastAsia="Times New Roman" w:hAnsi="Times New Roman" w:cs="Times New Roman"/>
          <w:b/>
          <w:bCs/>
          <w:color w:val="FF0000"/>
          <w:sz w:val="24"/>
          <w:szCs w:val="24"/>
          <w:u w:val="single"/>
          <w:lang w:eastAsia="pl-PL"/>
        </w:rPr>
      </w:pPr>
      <w:r w:rsidRPr="00687119">
        <w:rPr>
          <w:rFonts w:ascii="Times New Roman" w:eastAsia="Times New Roman" w:hAnsi="Times New Roman" w:cs="Times New Roman"/>
          <w:sz w:val="24"/>
          <w:szCs w:val="24"/>
          <w:lang w:eastAsia="pl-PL"/>
        </w:rPr>
        <w:t xml:space="preserve">W sytuacji gdy kadencja organów izby upływa w okresie stanu zagrożenia epidemicznego lub stanu epidemii lub do 30 dni po ich odwołaniu, </w:t>
      </w:r>
      <w:r w:rsidRPr="00687119">
        <w:rPr>
          <w:rFonts w:ascii="Times New Roman" w:eastAsia="Times New Roman" w:hAnsi="Times New Roman" w:cs="Times New Roman"/>
          <w:b/>
          <w:bCs/>
          <w:color w:val="FF0000"/>
          <w:sz w:val="24"/>
          <w:szCs w:val="24"/>
          <w:lang w:eastAsia="pl-PL"/>
        </w:rPr>
        <w:t xml:space="preserve">kadencja ulega przedłużeniu z mocy ustawy do czasu wyboru organów izby na nową kadencję – nie dłużej niż do 60 dni od dnia odwołania w/w stanów.  </w:t>
      </w:r>
      <w:r w:rsidRPr="00687119">
        <w:rPr>
          <w:rFonts w:ascii="Times New Roman" w:eastAsia="Times New Roman" w:hAnsi="Times New Roman" w:cs="Times New Roman"/>
          <w:b/>
          <w:bCs/>
          <w:color w:val="FF0000"/>
          <w:sz w:val="24"/>
          <w:szCs w:val="24"/>
          <w:u w:val="single"/>
          <w:lang w:eastAsia="pl-PL"/>
        </w:rPr>
        <w:t>Organy te działają do czasu pierwszego posiedzenia nowo wybranych organów.</w:t>
      </w:r>
    </w:p>
    <w:p w14:paraId="52C4D94A" w14:textId="77777777" w:rsidR="00687119" w:rsidRPr="00687119" w:rsidRDefault="00687119" w:rsidP="00687119">
      <w:pPr>
        <w:jc w:val="both"/>
        <w:rPr>
          <w:rFonts w:ascii="Times New Roman" w:eastAsia="Times New Roman" w:hAnsi="Times New Roman" w:cs="Times New Roman"/>
          <w:b/>
          <w:bCs/>
          <w:sz w:val="24"/>
          <w:szCs w:val="24"/>
          <w:lang w:eastAsia="pl-PL"/>
        </w:rPr>
      </w:pPr>
      <w:r w:rsidRPr="00687119">
        <w:rPr>
          <w:rFonts w:ascii="Times New Roman" w:eastAsia="Times New Roman" w:hAnsi="Times New Roman" w:cs="Times New Roman"/>
          <w:b/>
          <w:bCs/>
          <w:sz w:val="24"/>
          <w:szCs w:val="24"/>
          <w:lang w:eastAsia="pl-PL"/>
        </w:rPr>
        <w:t xml:space="preserve">Nadto gdy z powodu ogłoszenia stanu zagrożenia epidemicznego lub stanu epidemii nie ma możliwości przeprowadzenia okręgowego zjazdu, wówczas okręgowa rada – po podjęciu uchwały w tym zakresie – ustala zasady gospodarki finansowej izby oraz uchwala roczny budżet w danym roku. </w:t>
      </w:r>
    </w:p>
    <w:p w14:paraId="64D0E03F" w14:textId="77777777" w:rsidR="00687119" w:rsidRPr="00687119" w:rsidRDefault="00687119" w:rsidP="00687119">
      <w:pPr>
        <w:jc w:val="both"/>
        <w:rPr>
          <w:rFonts w:ascii="Times New Roman" w:eastAsia="Times New Roman" w:hAnsi="Times New Roman" w:cs="Times New Roman"/>
          <w:sz w:val="24"/>
          <w:szCs w:val="24"/>
          <w:lang w:eastAsia="pl-PL"/>
        </w:rPr>
      </w:pPr>
    </w:p>
    <w:p w14:paraId="3C37AE19" w14:textId="77777777" w:rsidR="00687119" w:rsidRPr="00687119" w:rsidRDefault="00687119" w:rsidP="00687119">
      <w:pPr>
        <w:numPr>
          <w:ilvl w:val="0"/>
          <w:numId w:val="2"/>
        </w:numPr>
        <w:jc w:val="both"/>
        <w:rPr>
          <w:rFonts w:ascii="Times New Roman" w:eastAsia="Times New Roman" w:hAnsi="Times New Roman" w:cs="Times New Roman"/>
          <w:sz w:val="24"/>
          <w:szCs w:val="24"/>
          <w:lang w:eastAsia="pl-PL"/>
        </w:rPr>
      </w:pPr>
    </w:p>
    <w:p w14:paraId="3F1ECD6C" w14:textId="77777777" w:rsidR="00687119" w:rsidRPr="00687119" w:rsidRDefault="00687119" w:rsidP="00687119">
      <w:pPr>
        <w:jc w:val="both"/>
        <w:rPr>
          <w:rFonts w:ascii="Times New Roman" w:eastAsia="Times New Roman" w:hAnsi="Times New Roman" w:cs="Times New Roman"/>
          <w:b/>
          <w:sz w:val="24"/>
          <w:szCs w:val="24"/>
          <w:lang w:eastAsia="pl-PL"/>
        </w:rPr>
      </w:pPr>
      <w:r w:rsidRPr="00687119">
        <w:rPr>
          <w:rFonts w:ascii="Times New Roman" w:eastAsia="Times New Roman" w:hAnsi="Times New Roman" w:cs="Times New Roman"/>
          <w:b/>
          <w:sz w:val="24"/>
          <w:szCs w:val="24"/>
          <w:lang w:eastAsia="pl-PL"/>
        </w:rPr>
        <w:t xml:space="preserve">Ustawa z dnia 15 lipca 2011 r. o zawodach pielęgniarki i położnej </w:t>
      </w:r>
    </w:p>
    <w:p w14:paraId="045CFA5D" w14:textId="4CAC3AE9" w:rsidR="00687119" w:rsidRPr="00687119" w:rsidRDefault="00687119" w:rsidP="00687119">
      <w:pPr>
        <w:jc w:val="both"/>
        <w:rPr>
          <w:rFonts w:ascii="Times New Roman" w:eastAsia="Times New Roman" w:hAnsi="Times New Roman" w:cs="Times New Roman"/>
          <w:sz w:val="24"/>
          <w:szCs w:val="24"/>
          <w:lang w:eastAsia="pl-PL"/>
        </w:rPr>
      </w:pPr>
      <w:r w:rsidRPr="00687119">
        <w:rPr>
          <w:rFonts w:ascii="Times New Roman" w:eastAsia="Times New Roman" w:hAnsi="Times New Roman" w:cs="Times New Roman"/>
          <w:sz w:val="24"/>
          <w:szCs w:val="24"/>
          <w:lang w:eastAsia="pl-PL"/>
        </w:rPr>
        <w:t>(art. 13)</w:t>
      </w:r>
    </w:p>
    <w:p w14:paraId="7DFD6227" w14:textId="77777777" w:rsidR="00687119" w:rsidRPr="00687119" w:rsidRDefault="00687119" w:rsidP="00687119">
      <w:pPr>
        <w:numPr>
          <w:ilvl w:val="0"/>
          <w:numId w:val="6"/>
        </w:numPr>
        <w:jc w:val="both"/>
        <w:rPr>
          <w:rFonts w:ascii="Times New Roman" w:eastAsia="Times New Roman" w:hAnsi="Times New Roman" w:cs="Times New Roman"/>
          <w:sz w:val="24"/>
          <w:szCs w:val="24"/>
          <w:lang w:eastAsia="pl-PL"/>
        </w:rPr>
      </w:pPr>
      <w:bookmarkStart w:id="7" w:name="mip55431091"/>
      <w:bookmarkEnd w:id="7"/>
      <w:r w:rsidRPr="00687119">
        <w:rPr>
          <w:rFonts w:ascii="Times New Roman" w:eastAsia="Times New Roman" w:hAnsi="Times New Roman" w:cs="Times New Roman"/>
          <w:sz w:val="24"/>
          <w:szCs w:val="24"/>
          <w:lang w:eastAsia="pl-PL"/>
        </w:rPr>
        <w:t xml:space="preserve">Dodano ust. 1 a do art. 5 w brzmieniu: </w:t>
      </w:r>
    </w:p>
    <w:p w14:paraId="7CAB5DFD" w14:textId="77777777" w:rsidR="00687119" w:rsidRPr="00687119" w:rsidRDefault="00687119" w:rsidP="00687119">
      <w:pPr>
        <w:jc w:val="both"/>
        <w:rPr>
          <w:rFonts w:ascii="Times New Roman" w:eastAsia="Times New Roman" w:hAnsi="Times New Roman" w:cs="Times New Roman"/>
          <w:sz w:val="24"/>
          <w:szCs w:val="24"/>
          <w:lang w:eastAsia="pl-PL"/>
        </w:rPr>
      </w:pPr>
      <w:r w:rsidRPr="00687119">
        <w:rPr>
          <w:rFonts w:ascii="Times New Roman" w:eastAsia="Times New Roman" w:hAnsi="Times New Roman" w:cs="Times New Roman"/>
          <w:sz w:val="24"/>
          <w:szCs w:val="24"/>
          <w:lang w:eastAsia="pl-PL"/>
        </w:rPr>
        <w:lastRenderedPageBreak/>
        <w:t xml:space="preserve">„1a. W przypadku ogłoszenia stanu zagrożenia epidemicznego lub stanu epidemii </w:t>
      </w:r>
      <w:r w:rsidRPr="00687119">
        <w:rPr>
          <w:rFonts w:ascii="Times New Roman" w:eastAsia="Times New Roman" w:hAnsi="Times New Roman" w:cs="Times New Roman"/>
          <w:b/>
          <w:bCs/>
          <w:color w:val="FF0000"/>
          <w:sz w:val="24"/>
          <w:szCs w:val="24"/>
          <w:lang w:eastAsia="pl-PL"/>
        </w:rPr>
        <w:t>wykonywanie zawodu położnej</w:t>
      </w:r>
      <w:r w:rsidRPr="00687119">
        <w:rPr>
          <w:rFonts w:ascii="Times New Roman" w:eastAsia="Times New Roman" w:hAnsi="Times New Roman" w:cs="Times New Roman"/>
          <w:color w:val="FF0000"/>
          <w:sz w:val="24"/>
          <w:szCs w:val="24"/>
          <w:lang w:eastAsia="pl-PL"/>
        </w:rPr>
        <w:t xml:space="preserve"> </w:t>
      </w:r>
      <w:r w:rsidRPr="00687119">
        <w:rPr>
          <w:rFonts w:ascii="Times New Roman" w:eastAsia="Times New Roman" w:hAnsi="Times New Roman" w:cs="Times New Roman"/>
          <w:sz w:val="24"/>
          <w:szCs w:val="24"/>
          <w:lang w:eastAsia="pl-PL"/>
        </w:rPr>
        <w:t xml:space="preserve">może polegać również na udzielaniu pacjentom świadczeń zdrowotnych w zakresie: </w:t>
      </w:r>
    </w:p>
    <w:p w14:paraId="55419B6F" w14:textId="77777777" w:rsidR="00687119" w:rsidRPr="00687119" w:rsidRDefault="00687119" w:rsidP="00687119">
      <w:pPr>
        <w:jc w:val="both"/>
        <w:rPr>
          <w:rFonts w:ascii="Times New Roman" w:eastAsia="Times New Roman" w:hAnsi="Times New Roman" w:cs="Times New Roman"/>
          <w:sz w:val="24"/>
          <w:szCs w:val="24"/>
          <w:lang w:eastAsia="pl-PL"/>
        </w:rPr>
      </w:pPr>
      <w:r w:rsidRPr="00687119">
        <w:rPr>
          <w:rFonts w:ascii="Times New Roman" w:eastAsia="Times New Roman" w:hAnsi="Times New Roman" w:cs="Times New Roman"/>
          <w:sz w:val="24"/>
          <w:szCs w:val="24"/>
          <w:lang w:eastAsia="pl-PL"/>
        </w:rPr>
        <w:t xml:space="preserve">1) rozpoznawania warunków i potrzeb zdrowotnych, </w:t>
      </w:r>
    </w:p>
    <w:p w14:paraId="50F4DA26" w14:textId="77777777" w:rsidR="00687119" w:rsidRPr="00687119" w:rsidRDefault="00687119" w:rsidP="00687119">
      <w:pPr>
        <w:jc w:val="both"/>
        <w:rPr>
          <w:rFonts w:ascii="Times New Roman" w:eastAsia="Times New Roman" w:hAnsi="Times New Roman" w:cs="Times New Roman"/>
          <w:sz w:val="24"/>
          <w:szCs w:val="24"/>
          <w:lang w:eastAsia="pl-PL"/>
        </w:rPr>
      </w:pPr>
      <w:r w:rsidRPr="00687119">
        <w:rPr>
          <w:rFonts w:ascii="Times New Roman" w:eastAsia="Times New Roman" w:hAnsi="Times New Roman" w:cs="Times New Roman"/>
          <w:sz w:val="24"/>
          <w:szCs w:val="24"/>
          <w:lang w:eastAsia="pl-PL"/>
        </w:rPr>
        <w:t xml:space="preserve">2) rozpoznawania problemów pielęgnacyjnych, </w:t>
      </w:r>
    </w:p>
    <w:p w14:paraId="5C61C210" w14:textId="77777777" w:rsidR="00687119" w:rsidRPr="00687119" w:rsidRDefault="00687119" w:rsidP="00687119">
      <w:pPr>
        <w:jc w:val="both"/>
        <w:rPr>
          <w:rFonts w:ascii="Times New Roman" w:eastAsia="Times New Roman" w:hAnsi="Times New Roman" w:cs="Times New Roman"/>
          <w:sz w:val="24"/>
          <w:szCs w:val="24"/>
          <w:lang w:eastAsia="pl-PL"/>
        </w:rPr>
      </w:pPr>
      <w:r w:rsidRPr="00687119">
        <w:rPr>
          <w:rFonts w:ascii="Times New Roman" w:eastAsia="Times New Roman" w:hAnsi="Times New Roman" w:cs="Times New Roman"/>
          <w:sz w:val="24"/>
          <w:szCs w:val="24"/>
          <w:lang w:eastAsia="pl-PL"/>
        </w:rPr>
        <w:t xml:space="preserve">3) planowania i sprawowania opieki pielęgnacyjnej, </w:t>
      </w:r>
    </w:p>
    <w:p w14:paraId="2D5ECCFC" w14:textId="77777777" w:rsidR="00687119" w:rsidRPr="00687119" w:rsidRDefault="00687119" w:rsidP="00687119">
      <w:pPr>
        <w:jc w:val="both"/>
        <w:rPr>
          <w:rFonts w:ascii="Times New Roman" w:eastAsia="Times New Roman" w:hAnsi="Times New Roman" w:cs="Times New Roman"/>
          <w:sz w:val="24"/>
          <w:szCs w:val="24"/>
          <w:lang w:eastAsia="pl-PL"/>
        </w:rPr>
      </w:pPr>
      <w:r w:rsidRPr="00687119">
        <w:rPr>
          <w:rFonts w:ascii="Times New Roman" w:eastAsia="Times New Roman" w:hAnsi="Times New Roman" w:cs="Times New Roman"/>
          <w:sz w:val="24"/>
          <w:szCs w:val="24"/>
          <w:lang w:eastAsia="pl-PL"/>
        </w:rPr>
        <w:t xml:space="preserve">4)samodzielnego udzielania w określonym zakresie świadczeń zapobiegawczych, diagnostycznych, leczniczych i rehabilitacyjnych, </w:t>
      </w:r>
    </w:p>
    <w:p w14:paraId="28EAABFA" w14:textId="77777777" w:rsidR="00687119" w:rsidRPr="00687119" w:rsidRDefault="00687119" w:rsidP="00687119">
      <w:pPr>
        <w:jc w:val="both"/>
        <w:rPr>
          <w:rFonts w:ascii="Times New Roman" w:eastAsia="Times New Roman" w:hAnsi="Times New Roman" w:cs="Times New Roman"/>
          <w:sz w:val="24"/>
          <w:szCs w:val="24"/>
          <w:lang w:eastAsia="pl-PL"/>
        </w:rPr>
      </w:pPr>
      <w:r w:rsidRPr="00687119">
        <w:rPr>
          <w:rFonts w:ascii="Times New Roman" w:eastAsia="Times New Roman" w:hAnsi="Times New Roman" w:cs="Times New Roman"/>
          <w:sz w:val="24"/>
          <w:szCs w:val="24"/>
          <w:lang w:eastAsia="pl-PL"/>
        </w:rPr>
        <w:t xml:space="preserve">5) realizacji zleceń lekarskich w procesie diagnostyki, leczenia i rehabilitacji, </w:t>
      </w:r>
    </w:p>
    <w:p w14:paraId="4DD453C9" w14:textId="77777777" w:rsidR="00687119" w:rsidRPr="00687119" w:rsidRDefault="00687119" w:rsidP="00687119">
      <w:pPr>
        <w:jc w:val="both"/>
        <w:rPr>
          <w:rFonts w:ascii="Times New Roman" w:eastAsia="Times New Roman" w:hAnsi="Times New Roman" w:cs="Times New Roman"/>
          <w:sz w:val="24"/>
          <w:szCs w:val="24"/>
          <w:lang w:eastAsia="pl-PL"/>
        </w:rPr>
      </w:pPr>
      <w:r w:rsidRPr="00687119">
        <w:rPr>
          <w:rFonts w:ascii="Times New Roman" w:eastAsia="Times New Roman" w:hAnsi="Times New Roman" w:cs="Times New Roman"/>
          <w:sz w:val="24"/>
          <w:szCs w:val="24"/>
          <w:lang w:eastAsia="pl-PL"/>
        </w:rPr>
        <w:t xml:space="preserve">6) edukacji zdrowotnej i promocji zdrowia </w:t>
      </w:r>
    </w:p>
    <w:p w14:paraId="659F282C" w14:textId="77777777" w:rsidR="00687119" w:rsidRPr="00687119" w:rsidRDefault="00687119" w:rsidP="00687119">
      <w:pPr>
        <w:jc w:val="both"/>
        <w:rPr>
          <w:rFonts w:ascii="Times New Roman" w:eastAsia="Times New Roman" w:hAnsi="Times New Roman" w:cs="Times New Roman"/>
          <w:sz w:val="24"/>
          <w:szCs w:val="24"/>
          <w:lang w:eastAsia="pl-PL"/>
        </w:rPr>
      </w:pPr>
      <w:r w:rsidRPr="00687119">
        <w:rPr>
          <w:rFonts w:ascii="Times New Roman" w:eastAsia="Times New Roman" w:hAnsi="Times New Roman" w:cs="Times New Roman"/>
          <w:sz w:val="24"/>
          <w:szCs w:val="24"/>
          <w:lang w:eastAsia="pl-PL"/>
        </w:rPr>
        <w:t xml:space="preserve">- zgodnie z posiadanymi kwalifikacjami i umiejętnościami zawodowymi.” </w:t>
      </w:r>
    </w:p>
    <w:p w14:paraId="25D51E3E" w14:textId="77777777" w:rsidR="00687119" w:rsidRPr="00687119" w:rsidRDefault="00687119" w:rsidP="00687119">
      <w:pPr>
        <w:numPr>
          <w:ilvl w:val="0"/>
          <w:numId w:val="6"/>
        </w:numPr>
        <w:jc w:val="both"/>
        <w:rPr>
          <w:rFonts w:ascii="Times New Roman" w:eastAsia="Times New Roman" w:hAnsi="Times New Roman" w:cs="Times New Roman"/>
          <w:sz w:val="24"/>
          <w:szCs w:val="24"/>
          <w:lang w:eastAsia="pl-PL"/>
        </w:rPr>
      </w:pPr>
      <w:bookmarkStart w:id="8" w:name="mip55431092"/>
      <w:bookmarkEnd w:id="8"/>
      <w:r w:rsidRPr="00687119">
        <w:rPr>
          <w:rFonts w:ascii="Times New Roman" w:eastAsia="Times New Roman" w:hAnsi="Times New Roman" w:cs="Times New Roman"/>
          <w:sz w:val="24"/>
          <w:szCs w:val="24"/>
          <w:lang w:eastAsia="pl-PL"/>
        </w:rPr>
        <w:t xml:space="preserve">Dodano ust. 6 – 8 w art. 78 w brzmieniu: </w:t>
      </w:r>
    </w:p>
    <w:p w14:paraId="7BF5E678" w14:textId="77777777" w:rsidR="00687119" w:rsidRPr="00687119" w:rsidRDefault="00687119" w:rsidP="00687119">
      <w:pPr>
        <w:jc w:val="both"/>
        <w:rPr>
          <w:rFonts w:ascii="Times New Roman" w:eastAsia="Times New Roman" w:hAnsi="Times New Roman" w:cs="Times New Roman"/>
          <w:sz w:val="24"/>
          <w:szCs w:val="24"/>
          <w:lang w:eastAsia="pl-PL"/>
        </w:rPr>
      </w:pPr>
      <w:r w:rsidRPr="00687119">
        <w:rPr>
          <w:rFonts w:ascii="Times New Roman" w:eastAsia="Times New Roman" w:hAnsi="Times New Roman" w:cs="Times New Roman"/>
          <w:sz w:val="24"/>
          <w:szCs w:val="24"/>
          <w:lang w:eastAsia="pl-PL"/>
        </w:rPr>
        <w:t xml:space="preserve">„6. W przypadku ogłoszenia stanu zagrożenia epidemicznego lub stanu epidemii kształcenie podyplomowe pielęgniarek i położnych może być prowadzone: </w:t>
      </w:r>
    </w:p>
    <w:p w14:paraId="23978168" w14:textId="77777777" w:rsidR="00687119" w:rsidRPr="00687119" w:rsidRDefault="00687119" w:rsidP="00687119">
      <w:pPr>
        <w:jc w:val="both"/>
        <w:rPr>
          <w:rFonts w:ascii="Times New Roman" w:eastAsia="Times New Roman" w:hAnsi="Times New Roman" w:cs="Times New Roman"/>
          <w:sz w:val="24"/>
          <w:szCs w:val="24"/>
          <w:lang w:eastAsia="pl-PL"/>
        </w:rPr>
      </w:pPr>
      <w:r w:rsidRPr="00687119">
        <w:rPr>
          <w:rFonts w:ascii="Times New Roman" w:eastAsia="Times New Roman" w:hAnsi="Times New Roman" w:cs="Times New Roman"/>
          <w:sz w:val="24"/>
          <w:szCs w:val="24"/>
          <w:lang w:eastAsia="pl-PL"/>
        </w:rPr>
        <w:t xml:space="preserve">1) z wykorzystaniem metod i technik kształcenia na odległość w odniesieniu do zajęć teoretycznych, niezależnie od tego, czy zostało to przewidziane w programie kształcenia; </w:t>
      </w:r>
    </w:p>
    <w:p w14:paraId="064C3758" w14:textId="77777777" w:rsidR="00687119" w:rsidRPr="00687119" w:rsidRDefault="00687119" w:rsidP="00687119">
      <w:pPr>
        <w:jc w:val="both"/>
        <w:rPr>
          <w:rFonts w:ascii="Times New Roman" w:eastAsia="Times New Roman" w:hAnsi="Times New Roman" w:cs="Times New Roman"/>
          <w:sz w:val="24"/>
          <w:szCs w:val="24"/>
          <w:lang w:eastAsia="pl-PL"/>
        </w:rPr>
      </w:pPr>
      <w:r w:rsidRPr="00687119">
        <w:rPr>
          <w:rFonts w:ascii="Times New Roman" w:eastAsia="Times New Roman" w:hAnsi="Times New Roman" w:cs="Times New Roman"/>
          <w:sz w:val="24"/>
          <w:szCs w:val="24"/>
          <w:lang w:eastAsia="pl-PL"/>
        </w:rPr>
        <w:t xml:space="preserve">2) w formie indywidualnej w odniesieniu do szkolenia praktycznego, także w podmiocie, w którym aktualnie pielęgniarka, położna uczestnicząca w kształceniu jest zatrudniona. </w:t>
      </w:r>
    </w:p>
    <w:p w14:paraId="34F3E62A" w14:textId="77777777" w:rsidR="00687119" w:rsidRPr="00687119" w:rsidRDefault="00687119" w:rsidP="00687119">
      <w:pPr>
        <w:jc w:val="both"/>
        <w:rPr>
          <w:rFonts w:ascii="Times New Roman" w:eastAsia="Times New Roman" w:hAnsi="Times New Roman" w:cs="Times New Roman"/>
          <w:sz w:val="24"/>
          <w:szCs w:val="24"/>
          <w:lang w:eastAsia="pl-PL"/>
        </w:rPr>
      </w:pPr>
      <w:r w:rsidRPr="00687119">
        <w:rPr>
          <w:rFonts w:ascii="Times New Roman" w:eastAsia="Times New Roman" w:hAnsi="Times New Roman" w:cs="Times New Roman"/>
          <w:sz w:val="24"/>
          <w:szCs w:val="24"/>
          <w:lang w:eastAsia="pl-PL"/>
        </w:rPr>
        <w:t xml:space="preserve">7. W sytuacji, o której mowa w ust. 6 pkt 1, weryfikacja osiągniętych efektów kształcenia, z wyłączeniem egzaminu państwowego, o którym mowa w art. 67 ust. 2, może odbywać się z wykorzystaniem technologii informatycznych zapewniających kontrolę jej przebiegu i rejestrację. </w:t>
      </w:r>
    </w:p>
    <w:p w14:paraId="0BD19FC5" w14:textId="77777777" w:rsidR="00687119" w:rsidRPr="00687119" w:rsidRDefault="00687119" w:rsidP="00687119">
      <w:pPr>
        <w:jc w:val="both"/>
        <w:rPr>
          <w:rFonts w:ascii="Times New Roman" w:eastAsia="Times New Roman" w:hAnsi="Times New Roman" w:cs="Times New Roman"/>
          <w:sz w:val="24"/>
          <w:szCs w:val="24"/>
          <w:lang w:eastAsia="pl-PL"/>
        </w:rPr>
      </w:pPr>
      <w:r w:rsidRPr="00687119">
        <w:rPr>
          <w:rFonts w:ascii="Times New Roman" w:eastAsia="Times New Roman" w:hAnsi="Times New Roman" w:cs="Times New Roman"/>
          <w:sz w:val="24"/>
          <w:szCs w:val="24"/>
          <w:lang w:eastAsia="pl-PL"/>
        </w:rPr>
        <w:t xml:space="preserve">8. Z dniem rozpoczęcia kształcenia w sposób, o którym mowa w ust. 6, organizator kształcenia informuje Centrum o stosowanych metodach i technikach kształcenia na odległość oraz o zmianach dotyczących placówek szkolenia praktycznego wskazanych w harmonogramie kształcenia, o którym mowa w art. 80 ust. 2 pkt 2.” </w:t>
      </w:r>
    </w:p>
    <w:p w14:paraId="03EAF920" w14:textId="77777777" w:rsidR="00687119" w:rsidRPr="00687119" w:rsidRDefault="00687119" w:rsidP="00687119">
      <w:pPr>
        <w:numPr>
          <w:ilvl w:val="0"/>
          <w:numId w:val="6"/>
        </w:numPr>
        <w:jc w:val="both"/>
        <w:rPr>
          <w:rFonts w:ascii="Times New Roman" w:eastAsia="Times New Roman" w:hAnsi="Times New Roman" w:cs="Times New Roman"/>
          <w:sz w:val="24"/>
          <w:szCs w:val="24"/>
          <w:lang w:eastAsia="pl-PL"/>
        </w:rPr>
      </w:pPr>
      <w:bookmarkStart w:id="9" w:name="mip55431093"/>
      <w:bookmarkEnd w:id="9"/>
      <w:r w:rsidRPr="00687119">
        <w:rPr>
          <w:rFonts w:ascii="Times New Roman" w:eastAsia="Times New Roman" w:hAnsi="Times New Roman" w:cs="Times New Roman"/>
          <w:sz w:val="24"/>
          <w:szCs w:val="24"/>
          <w:lang w:eastAsia="pl-PL"/>
        </w:rPr>
        <w:t xml:space="preserve">Do art. 81 dodano pkt 3 w brzmieniu: </w:t>
      </w:r>
    </w:p>
    <w:p w14:paraId="6863E8B6" w14:textId="77777777" w:rsidR="00687119" w:rsidRPr="00687119" w:rsidRDefault="00687119" w:rsidP="00687119">
      <w:pPr>
        <w:jc w:val="both"/>
        <w:rPr>
          <w:rFonts w:ascii="Times New Roman" w:eastAsia="Times New Roman" w:hAnsi="Times New Roman" w:cs="Times New Roman"/>
          <w:sz w:val="24"/>
          <w:szCs w:val="24"/>
          <w:lang w:eastAsia="pl-PL"/>
        </w:rPr>
      </w:pPr>
      <w:r w:rsidRPr="00687119">
        <w:rPr>
          <w:rFonts w:ascii="Times New Roman" w:eastAsia="Times New Roman" w:hAnsi="Times New Roman" w:cs="Times New Roman"/>
          <w:sz w:val="24"/>
          <w:szCs w:val="24"/>
          <w:lang w:eastAsia="pl-PL"/>
        </w:rPr>
        <w:t>,,3) rejestrować przebieg zajęć teoretycznych prowadzonych z wykorzystaniem metod i technik kształcenia na odległość, w zakresie obejmującym dźwięk; nośnik z zarejestrowanymi zajęciami stanowi integralną część dokumentacji przebiegu kształcenia podyplomowego."</w:t>
      </w:r>
    </w:p>
    <w:p w14:paraId="5BE36EC6" w14:textId="77777777" w:rsidR="00687119" w:rsidRPr="00687119" w:rsidRDefault="00687119" w:rsidP="00687119">
      <w:pPr>
        <w:jc w:val="both"/>
        <w:rPr>
          <w:rFonts w:ascii="Times New Roman" w:eastAsia="Times New Roman" w:hAnsi="Times New Roman" w:cs="Times New Roman"/>
          <w:b/>
          <w:sz w:val="24"/>
          <w:szCs w:val="24"/>
          <w:lang w:eastAsia="pl-PL"/>
        </w:rPr>
      </w:pPr>
    </w:p>
    <w:p w14:paraId="3F1D87E8" w14:textId="77777777" w:rsidR="00687119" w:rsidRPr="00687119" w:rsidRDefault="00687119" w:rsidP="00687119">
      <w:pPr>
        <w:jc w:val="both"/>
        <w:rPr>
          <w:rFonts w:ascii="Times New Roman" w:eastAsia="Times New Roman" w:hAnsi="Times New Roman" w:cs="Times New Roman"/>
          <w:b/>
          <w:sz w:val="24"/>
          <w:szCs w:val="24"/>
          <w:lang w:eastAsia="pl-PL"/>
        </w:rPr>
      </w:pPr>
      <w:r w:rsidRPr="00687119">
        <w:rPr>
          <w:rFonts w:ascii="Times New Roman" w:eastAsia="Times New Roman" w:hAnsi="Times New Roman" w:cs="Times New Roman"/>
          <w:b/>
          <w:sz w:val="24"/>
          <w:szCs w:val="24"/>
          <w:lang w:eastAsia="pl-PL"/>
        </w:rPr>
        <w:t>Reasumując:</w:t>
      </w:r>
    </w:p>
    <w:p w14:paraId="6AF3B149" w14:textId="77777777" w:rsidR="00687119" w:rsidRPr="00687119" w:rsidRDefault="00687119" w:rsidP="00687119">
      <w:pPr>
        <w:jc w:val="both"/>
        <w:rPr>
          <w:rFonts w:ascii="Times New Roman" w:eastAsia="Times New Roman" w:hAnsi="Times New Roman" w:cs="Times New Roman"/>
          <w:sz w:val="24"/>
          <w:szCs w:val="24"/>
          <w:lang w:eastAsia="pl-PL"/>
        </w:rPr>
      </w:pPr>
      <w:r w:rsidRPr="00687119">
        <w:rPr>
          <w:rFonts w:ascii="Times New Roman" w:eastAsia="Times New Roman" w:hAnsi="Times New Roman" w:cs="Times New Roman"/>
          <w:sz w:val="24"/>
          <w:szCs w:val="24"/>
          <w:lang w:eastAsia="pl-PL"/>
        </w:rPr>
        <w:t xml:space="preserve">W okresie stanu zagrożenia epidemicznego lub stanu epidemii, </w:t>
      </w:r>
      <w:r w:rsidRPr="00687119">
        <w:rPr>
          <w:rFonts w:ascii="Times New Roman" w:eastAsia="Times New Roman" w:hAnsi="Times New Roman" w:cs="Times New Roman"/>
          <w:b/>
          <w:bCs/>
          <w:color w:val="FF0000"/>
          <w:sz w:val="24"/>
          <w:szCs w:val="24"/>
          <w:lang w:eastAsia="pl-PL"/>
        </w:rPr>
        <w:t>położne</w:t>
      </w:r>
      <w:r w:rsidRPr="00687119">
        <w:rPr>
          <w:rFonts w:ascii="Times New Roman" w:eastAsia="Times New Roman" w:hAnsi="Times New Roman" w:cs="Times New Roman"/>
          <w:sz w:val="24"/>
          <w:szCs w:val="24"/>
          <w:lang w:eastAsia="pl-PL"/>
        </w:rPr>
        <w:t xml:space="preserve"> uzyskują prawo do wykonywania niektórych świadczeń zdrowotnych, wykonywanych przez pielęgniarki </w:t>
      </w:r>
      <w:r w:rsidRPr="00687119">
        <w:rPr>
          <w:rFonts w:ascii="Times New Roman" w:eastAsia="Times New Roman" w:hAnsi="Times New Roman" w:cs="Times New Roman"/>
          <w:color w:val="FF0000"/>
          <w:sz w:val="24"/>
          <w:szCs w:val="24"/>
          <w:lang w:eastAsia="pl-PL"/>
        </w:rPr>
        <w:t>pod warunkiem zgodności z posiadanymi kwalifikacjami i umiejętnościami zawodowymi</w:t>
      </w:r>
      <w:r w:rsidRPr="00687119">
        <w:rPr>
          <w:rFonts w:ascii="Times New Roman" w:eastAsia="Times New Roman" w:hAnsi="Times New Roman" w:cs="Times New Roman"/>
          <w:sz w:val="24"/>
          <w:szCs w:val="24"/>
          <w:lang w:eastAsia="pl-PL"/>
        </w:rPr>
        <w:t>.</w:t>
      </w:r>
    </w:p>
    <w:p w14:paraId="21E52DD7" w14:textId="77777777" w:rsidR="00687119" w:rsidRPr="00687119" w:rsidRDefault="00687119" w:rsidP="00687119">
      <w:pPr>
        <w:jc w:val="both"/>
        <w:rPr>
          <w:rFonts w:ascii="Times New Roman" w:eastAsia="Times New Roman" w:hAnsi="Times New Roman" w:cs="Times New Roman"/>
          <w:sz w:val="24"/>
          <w:szCs w:val="24"/>
          <w:lang w:eastAsia="pl-PL"/>
        </w:rPr>
      </w:pPr>
      <w:r w:rsidRPr="00687119">
        <w:rPr>
          <w:rFonts w:ascii="Times New Roman" w:eastAsia="Times New Roman" w:hAnsi="Times New Roman" w:cs="Times New Roman"/>
          <w:sz w:val="24"/>
          <w:szCs w:val="24"/>
          <w:lang w:eastAsia="pl-PL"/>
        </w:rPr>
        <w:lastRenderedPageBreak/>
        <w:t xml:space="preserve">Nadto w w/w stanach umożliwiono powadzenie kształcenia podyplomowego pielęgniarek i położnych z wykorzystaniem metod i technik kształcenia na odległość (zajęcia teoretyczne) oraz w formie indywidualnej (szkolenie praktyczne) oraz dokonanie weryfikacji osiągniętych efektów kształcenia (z wyłączeniem egzaminu państwowego - specjalizacja) z wykorzystaniem technologii informatycznych określonych w przepisie. </w:t>
      </w:r>
    </w:p>
    <w:p w14:paraId="701C4F5E" w14:textId="77777777" w:rsidR="00687119" w:rsidRPr="00687119" w:rsidRDefault="00687119" w:rsidP="00687119">
      <w:pPr>
        <w:jc w:val="both"/>
        <w:rPr>
          <w:rFonts w:ascii="Times New Roman" w:eastAsia="Times New Roman" w:hAnsi="Times New Roman" w:cs="Times New Roman"/>
          <w:sz w:val="24"/>
          <w:szCs w:val="24"/>
          <w:lang w:eastAsia="pl-PL"/>
        </w:rPr>
      </w:pPr>
    </w:p>
    <w:p w14:paraId="091DC72E" w14:textId="77777777" w:rsidR="00687119" w:rsidRPr="00687119" w:rsidRDefault="00687119" w:rsidP="00687119">
      <w:pPr>
        <w:numPr>
          <w:ilvl w:val="0"/>
          <w:numId w:val="2"/>
        </w:numPr>
        <w:jc w:val="both"/>
        <w:rPr>
          <w:rFonts w:ascii="Times New Roman" w:eastAsia="Times New Roman" w:hAnsi="Times New Roman" w:cs="Times New Roman"/>
          <w:sz w:val="24"/>
          <w:szCs w:val="24"/>
          <w:lang w:eastAsia="pl-PL"/>
        </w:rPr>
      </w:pPr>
    </w:p>
    <w:p w14:paraId="566EF744" w14:textId="77777777" w:rsidR="00687119" w:rsidRPr="00687119" w:rsidRDefault="00687119" w:rsidP="00687119">
      <w:pPr>
        <w:jc w:val="both"/>
        <w:rPr>
          <w:rFonts w:ascii="Times New Roman" w:eastAsia="Times New Roman" w:hAnsi="Times New Roman" w:cs="Times New Roman"/>
          <w:b/>
          <w:sz w:val="24"/>
          <w:szCs w:val="24"/>
          <w:lang w:eastAsia="pl-PL"/>
        </w:rPr>
      </w:pPr>
      <w:r w:rsidRPr="00687119">
        <w:rPr>
          <w:rFonts w:ascii="Times New Roman" w:eastAsia="Times New Roman" w:hAnsi="Times New Roman" w:cs="Times New Roman"/>
          <w:b/>
          <w:sz w:val="24"/>
          <w:szCs w:val="24"/>
          <w:lang w:eastAsia="pl-PL"/>
        </w:rPr>
        <w:t xml:space="preserve">W ustawie z dnia 2 marca 2020 r. o szczególnych rozwiązaniach związanych z zapobieganiem, przeciwdziałaniem i zwalczaniem COVID-19, innych chorób zakaźnych oraz wywołanych nimi sytuacji kryzysowych </w:t>
      </w:r>
    </w:p>
    <w:p w14:paraId="73263842" w14:textId="389B2008" w:rsidR="00687119" w:rsidRPr="00687119" w:rsidRDefault="00687119" w:rsidP="00687119">
      <w:pPr>
        <w:jc w:val="both"/>
        <w:rPr>
          <w:rFonts w:ascii="Times New Roman" w:eastAsia="Times New Roman" w:hAnsi="Times New Roman" w:cs="Times New Roman"/>
          <w:sz w:val="24"/>
          <w:szCs w:val="24"/>
          <w:lang w:eastAsia="pl-PL"/>
        </w:rPr>
      </w:pPr>
      <w:r w:rsidRPr="00687119">
        <w:rPr>
          <w:rFonts w:ascii="Times New Roman" w:eastAsia="Times New Roman" w:hAnsi="Times New Roman" w:cs="Times New Roman"/>
          <w:sz w:val="24"/>
          <w:szCs w:val="24"/>
          <w:lang w:eastAsia="pl-PL"/>
        </w:rPr>
        <w:t>(art. 16)</w:t>
      </w:r>
    </w:p>
    <w:p w14:paraId="1C4921F5" w14:textId="77777777" w:rsidR="00687119" w:rsidRPr="00687119" w:rsidRDefault="00687119" w:rsidP="00687119">
      <w:pPr>
        <w:numPr>
          <w:ilvl w:val="0"/>
          <w:numId w:val="7"/>
        </w:numPr>
        <w:jc w:val="both"/>
        <w:rPr>
          <w:rFonts w:ascii="Times New Roman" w:eastAsia="Times New Roman" w:hAnsi="Times New Roman" w:cs="Times New Roman"/>
          <w:sz w:val="24"/>
          <w:szCs w:val="24"/>
          <w:lang w:eastAsia="pl-PL"/>
        </w:rPr>
      </w:pPr>
      <w:r w:rsidRPr="00687119">
        <w:rPr>
          <w:rFonts w:ascii="Times New Roman" w:eastAsia="Times New Roman" w:hAnsi="Times New Roman" w:cs="Times New Roman"/>
          <w:sz w:val="24"/>
          <w:szCs w:val="24"/>
          <w:lang w:eastAsia="pl-PL"/>
        </w:rPr>
        <w:t>Zmianie ulega art. 7f, zgodnie z którym obecnie:</w:t>
      </w:r>
    </w:p>
    <w:p w14:paraId="24D2DD22" w14:textId="32289692" w:rsidR="00687119" w:rsidRPr="00687119" w:rsidRDefault="00687119" w:rsidP="00687119">
      <w:pPr>
        <w:jc w:val="both"/>
        <w:rPr>
          <w:rFonts w:ascii="Times New Roman" w:eastAsia="Times New Roman" w:hAnsi="Times New Roman" w:cs="Times New Roman"/>
          <w:sz w:val="24"/>
          <w:szCs w:val="24"/>
          <w:lang w:eastAsia="pl-PL"/>
        </w:rPr>
      </w:pPr>
      <w:r w:rsidRPr="00687119">
        <w:rPr>
          <w:rFonts w:ascii="Times New Roman" w:eastAsia="Times New Roman" w:hAnsi="Times New Roman" w:cs="Times New Roman"/>
          <w:sz w:val="24"/>
          <w:szCs w:val="24"/>
          <w:lang w:eastAsia="pl-PL"/>
        </w:rPr>
        <w:t>,,Art. 7f. W przypadku ogłoszenia stanu zagrożenia epidemicznego lub stanu epidemii okres akredytacji, o którym mowa w art. 59 ust. 3 ustawy z dnia 15 lipca 2011 r. o zawodach pielęgniarki i położnej (Dz.U. z 2020 r. poz. 562, 567, 945 i 1493), kończący się w okresie ogłoszenia jednego z tych stanów, przedłuża się o 6 miesięcy od dnia wejścia w życie niniejszej ustawy. "</w:t>
      </w:r>
    </w:p>
    <w:p w14:paraId="487A1B6C" w14:textId="77777777" w:rsidR="00687119" w:rsidRPr="00687119" w:rsidRDefault="00687119" w:rsidP="00687119">
      <w:pPr>
        <w:jc w:val="both"/>
        <w:rPr>
          <w:rFonts w:ascii="Times New Roman" w:eastAsia="Times New Roman" w:hAnsi="Times New Roman" w:cs="Times New Roman"/>
          <w:b/>
          <w:sz w:val="24"/>
          <w:szCs w:val="24"/>
          <w:lang w:eastAsia="pl-PL"/>
        </w:rPr>
      </w:pPr>
      <w:r w:rsidRPr="00687119">
        <w:rPr>
          <w:rFonts w:ascii="Times New Roman" w:eastAsia="Times New Roman" w:hAnsi="Times New Roman" w:cs="Times New Roman"/>
          <w:b/>
          <w:sz w:val="24"/>
          <w:szCs w:val="24"/>
          <w:lang w:eastAsia="pl-PL"/>
        </w:rPr>
        <w:t>Reasumując:</w:t>
      </w:r>
    </w:p>
    <w:p w14:paraId="0F7ACF4F" w14:textId="77777777" w:rsidR="00687119" w:rsidRPr="00687119" w:rsidRDefault="00687119" w:rsidP="00687119">
      <w:pPr>
        <w:jc w:val="both"/>
        <w:rPr>
          <w:rFonts w:ascii="Times New Roman" w:eastAsia="Times New Roman" w:hAnsi="Times New Roman" w:cs="Times New Roman"/>
          <w:sz w:val="24"/>
          <w:szCs w:val="24"/>
          <w:lang w:eastAsia="pl-PL"/>
        </w:rPr>
      </w:pPr>
      <w:r w:rsidRPr="00687119">
        <w:rPr>
          <w:rFonts w:ascii="Times New Roman" w:eastAsia="Times New Roman" w:hAnsi="Times New Roman" w:cs="Times New Roman"/>
          <w:sz w:val="24"/>
          <w:szCs w:val="24"/>
          <w:lang w:eastAsia="pl-PL"/>
        </w:rPr>
        <w:t>W/w przepis przedłuża okres akredytacji na prowadzenie studiów na kierunkach pielęgniarstwo lub położnictwo w sytuacji gdyby miałby się skończyć w okresie stanu zagrożenia epidemicznego lub stanu epidemii.</w:t>
      </w:r>
    </w:p>
    <w:p w14:paraId="756FD1B4" w14:textId="77777777" w:rsidR="00687119" w:rsidRPr="00687119" w:rsidRDefault="00687119" w:rsidP="00687119">
      <w:pPr>
        <w:jc w:val="both"/>
        <w:rPr>
          <w:rFonts w:ascii="Times New Roman" w:eastAsia="Times New Roman" w:hAnsi="Times New Roman" w:cs="Times New Roman"/>
          <w:sz w:val="24"/>
          <w:szCs w:val="24"/>
          <w:lang w:eastAsia="pl-PL"/>
        </w:rPr>
      </w:pPr>
    </w:p>
    <w:p w14:paraId="5DCCD595" w14:textId="77777777" w:rsidR="00687119" w:rsidRPr="00687119" w:rsidRDefault="00687119" w:rsidP="00687119">
      <w:pPr>
        <w:jc w:val="both"/>
        <w:rPr>
          <w:rFonts w:ascii="Times New Roman" w:eastAsia="Times New Roman" w:hAnsi="Times New Roman" w:cs="Times New Roman"/>
          <w:sz w:val="24"/>
          <w:szCs w:val="24"/>
          <w:lang w:eastAsia="pl-PL"/>
        </w:rPr>
      </w:pPr>
    </w:p>
    <w:p w14:paraId="162AA440" w14:textId="77777777" w:rsidR="00687119" w:rsidRPr="00687119" w:rsidRDefault="00687119" w:rsidP="00687119">
      <w:pPr>
        <w:jc w:val="both"/>
        <w:rPr>
          <w:rFonts w:ascii="Times New Roman" w:eastAsia="Times New Roman" w:hAnsi="Times New Roman" w:cs="Times New Roman"/>
          <w:sz w:val="24"/>
          <w:szCs w:val="24"/>
          <w:lang w:eastAsia="pl-PL"/>
        </w:rPr>
      </w:pPr>
      <w:r w:rsidRPr="00687119">
        <w:rPr>
          <w:rFonts w:ascii="Times New Roman" w:eastAsia="Times New Roman" w:hAnsi="Times New Roman" w:cs="Times New Roman"/>
          <w:sz w:val="24"/>
          <w:szCs w:val="24"/>
          <w:lang w:eastAsia="pl-PL"/>
        </w:rPr>
        <w:t>Informacje na ten temat znajdziecie Państwo również na stronie NIPIP:</w:t>
      </w:r>
    </w:p>
    <w:p w14:paraId="7CEBED09" w14:textId="77777777" w:rsidR="00687119" w:rsidRPr="00687119" w:rsidRDefault="00687119" w:rsidP="00687119">
      <w:pPr>
        <w:jc w:val="both"/>
        <w:rPr>
          <w:rFonts w:ascii="Times New Roman" w:eastAsia="Times New Roman" w:hAnsi="Times New Roman" w:cs="Times New Roman"/>
          <w:sz w:val="24"/>
          <w:szCs w:val="24"/>
          <w:lang w:eastAsia="pl-PL"/>
        </w:rPr>
      </w:pPr>
    </w:p>
    <w:p w14:paraId="01F15E8C" w14:textId="132A8AB7" w:rsidR="00687119" w:rsidRDefault="00F465A9" w:rsidP="00687119">
      <w:pPr>
        <w:jc w:val="both"/>
        <w:rPr>
          <w:rFonts w:ascii="Times New Roman" w:eastAsia="Times New Roman" w:hAnsi="Times New Roman" w:cs="Times New Roman"/>
          <w:sz w:val="24"/>
          <w:szCs w:val="24"/>
          <w:lang w:eastAsia="pl-PL"/>
        </w:rPr>
      </w:pPr>
      <w:hyperlink r:id="rId5" w:history="1">
        <w:r w:rsidRPr="00146CF7">
          <w:rPr>
            <w:rStyle w:val="Hipercze"/>
            <w:rFonts w:ascii="Times New Roman" w:eastAsia="Times New Roman" w:hAnsi="Times New Roman" w:cs="Times New Roman"/>
            <w:sz w:val="24"/>
            <w:szCs w:val="24"/>
            <w:lang w:eastAsia="pl-PL"/>
          </w:rPr>
          <w:t>https://nipip.pl/zmiany-w-wykonywaniu-zawodu-pielegniarki-i-poloznej/</w:t>
        </w:r>
      </w:hyperlink>
    </w:p>
    <w:p w14:paraId="42C8A955" w14:textId="62184D6B" w:rsidR="00F465A9" w:rsidRDefault="00F465A9" w:rsidP="00687119">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p>
    <w:p w14:paraId="595EF1E3" w14:textId="77777777" w:rsidR="00F465A9" w:rsidRDefault="00F465A9" w:rsidP="00687119">
      <w:pPr>
        <w:jc w:val="both"/>
        <w:rPr>
          <w:rFonts w:ascii="Times New Roman" w:eastAsia="Times New Roman" w:hAnsi="Times New Roman" w:cs="Times New Roman"/>
          <w:sz w:val="24"/>
          <w:szCs w:val="24"/>
          <w:lang w:eastAsia="pl-PL"/>
        </w:rPr>
      </w:pPr>
    </w:p>
    <w:p w14:paraId="2A728083" w14:textId="34B89A02" w:rsidR="00F465A9" w:rsidRDefault="00F465A9" w:rsidP="00687119">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t xml:space="preserve">Życząc Wszystkim dużo zdrowia w tym jakże dla nas trudnym czasie </w:t>
      </w:r>
    </w:p>
    <w:p w14:paraId="28F914D2" w14:textId="7EC86659" w:rsidR="00F465A9" w:rsidRDefault="00F465A9" w:rsidP="00687119">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t xml:space="preserve"> </w:t>
      </w:r>
    </w:p>
    <w:p w14:paraId="051D91BA" w14:textId="1E347471" w:rsidR="00F465A9" w:rsidRDefault="00F465A9" w:rsidP="00687119">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t>Pozostaję w kontakcie z serdecznymi pozdrowieniami</w:t>
      </w:r>
    </w:p>
    <w:p w14:paraId="58B006F6" w14:textId="011B73FD" w:rsidR="00F465A9" w:rsidRDefault="00F465A9" w:rsidP="00687119">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t xml:space="preserve">Barbara Płaza </w:t>
      </w:r>
      <w:bookmarkStart w:id="10" w:name="_GoBack"/>
      <w:bookmarkEnd w:id="10"/>
    </w:p>
    <w:p w14:paraId="35726863" w14:textId="01FE7709" w:rsidR="00F465A9" w:rsidRPr="00687119" w:rsidRDefault="00F465A9" w:rsidP="00687119">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t xml:space="preserve"> </w:t>
      </w:r>
    </w:p>
    <w:p w14:paraId="795CB1CD" w14:textId="77777777" w:rsidR="00687119" w:rsidRDefault="00687119" w:rsidP="009F7A76">
      <w:pPr>
        <w:jc w:val="both"/>
        <w:rPr>
          <w:rFonts w:ascii="Times New Roman" w:eastAsia="Times New Roman" w:hAnsi="Times New Roman" w:cs="Times New Roman"/>
          <w:sz w:val="24"/>
          <w:szCs w:val="24"/>
          <w:lang w:eastAsia="pl-PL"/>
        </w:rPr>
      </w:pPr>
    </w:p>
    <w:p w14:paraId="3BD441D7" w14:textId="77777777" w:rsidR="00687119" w:rsidRDefault="00687119" w:rsidP="009F7A76">
      <w:pPr>
        <w:jc w:val="both"/>
        <w:rPr>
          <w:rFonts w:ascii="Times New Roman" w:eastAsia="Times New Roman" w:hAnsi="Times New Roman" w:cs="Times New Roman"/>
          <w:sz w:val="24"/>
          <w:szCs w:val="24"/>
          <w:lang w:eastAsia="pl-PL"/>
        </w:rPr>
      </w:pPr>
    </w:p>
    <w:p w14:paraId="55DD210E" w14:textId="77777777" w:rsidR="00687119" w:rsidRDefault="00687119" w:rsidP="009F7A76">
      <w:pPr>
        <w:jc w:val="both"/>
        <w:rPr>
          <w:rFonts w:ascii="Times New Roman" w:eastAsia="Times New Roman" w:hAnsi="Times New Roman" w:cs="Times New Roman"/>
          <w:sz w:val="24"/>
          <w:szCs w:val="24"/>
          <w:lang w:eastAsia="pl-PL"/>
        </w:rPr>
      </w:pPr>
    </w:p>
    <w:p w14:paraId="717DB4AA" w14:textId="77777777" w:rsidR="00687119" w:rsidRDefault="00687119" w:rsidP="009F7A76">
      <w:pPr>
        <w:jc w:val="both"/>
        <w:rPr>
          <w:rFonts w:ascii="Times New Roman" w:eastAsia="Times New Roman" w:hAnsi="Times New Roman" w:cs="Times New Roman"/>
          <w:sz w:val="24"/>
          <w:szCs w:val="24"/>
          <w:lang w:eastAsia="pl-PL"/>
        </w:rPr>
      </w:pPr>
    </w:p>
    <w:p w14:paraId="62FA40A6" w14:textId="77777777" w:rsidR="00687119" w:rsidRDefault="00687119" w:rsidP="009F7A76">
      <w:pPr>
        <w:jc w:val="both"/>
        <w:rPr>
          <w:rFonts w:ascii="Times New Roman" w:eastAsia="Times New Roman" w:hAnsi="Times New Roman" w:cs="Times New Roman"/>
          <w:sz w:val="24"/>
          <w:szCs w:val="24"/>
          <w:lang w:eastAsia="pl-PL"/>
        </w:rPr>
      </w:pPr>
    </w:p>
    <w:p w14:paraId="4AA05DC9" w14:textId="77777777" w:rsidR="00687119" w:rsidRDefault="00687119" w:rsidP="009F7A76">
      <w:pPr>
        <w:jc w:val="both"/>
        <w:rPr>
          <w:rFonts w:ascii="Times New Roman" w:eastAsia="Times New Roman" w:hAnsi="Times New Roman" w:cs="Times New Roman"/>
          <w:sz w:val="24"/>
          <w:szCs w:val="24"/>
          <w:lang w:eastAsia="pl-PL"/>
        </w:rPr>
      </w:pPr>
    </w:p>
    <w:p w14:paraId="3E70F526" w14:textId="7537B77E" w:rsidR="0092270B" w:rsidRPr="00081208" w:rsidRDefault="0092270B" w:rsidP="009F7A76">
      <w:pPr>
        <w:jc w:val="both"/>
        <w:rPr>
          <w:rFonts w:ascii="Times New Roman" w:eastAsia="Times New Roman" w:hAnsi="Times New Roman" w:cs="Times New Roman"/>
          <w:sz w:val="24"/>
          <w:szCs w:val="24"/>
          <w:lang w:eastAsia="pl-PL"/>
        </w:rPr>
      </w:pPr>
    </w:p>
    <w:sectPr w:rsidR="0092270B" w:rsidRPr="000812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583EE8"/>
    <w:multiLevelType w:val="hybridMultilevel"/>
    <w:tmpl w:val="FB1277E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F8D50DF"/>
    <w:multiLevelType w:val="hybridMultilevel"/>
    <w:tmpl w:val="1C3A4832"/>
    <w:lvl w:ilvl="0" w:tplc="FCF4A6F2">
      <w:start w:val="1"/>
      <w:numFmt w:val="upperRoman"/>
      <w:lvlText w:val="%1."/>
      <w:lvlJc w:val="left"/>
      <w:pPr>
        <w:ind w:left="730" w:hanging="720"/>
      </w:pPr>
      <w:rPr>
        <w:rFonts w:hint="default"/>
      </w:r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2" w15:restartNumberingAfterBreak="0">
    <w:nsid w:val="40FB17B2"/>
    <w:multiLevelType w:val="multilevel"/>
    <w:tmpl w:val="93220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D434D1"/>
    <w:multiLevelType w:val="hybridMultilevel"/>
    <w:tmpl w:val="8792565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31A06B1"/>
    <w:multiLevelType w:val="hybridMultilevel"/>
    <w:tmpl w:val="FB1277E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84A12D4"/>
    <w:multiLevelType w:val="hybridMultilevel"/>
    <w:tmpl w:val="EB20C9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C9C35BA"/>
    <w:multiLevelType w:val="hybridMultilevel"/>
    <w:tmpl w:val="7CA2C4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6"/>
  </w:num>
  <w:num w:numId="4">
    <w:abstractNumId w:val="5"/>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70B"/>
    <w:rsid w:val="00081208"/>
    <w:rsid w:val="00150E15"/>
    <w:rsid w:val="001E65DA"/>
    <w:rsid w:val="00687119"/>
    <w:rsid w:val="00902037"/>
    <w:rsid w:val="0092270B"/>
    <w:rsid w:val="009B71B3"/>
    <w:rsid w:val="009F7A76"/>
    <w:rsid w:val="00A27C78"/>
    <w:rsid w:val="00BC5FC1"/>
    <w:rsid w:val="00C05450"/>
    <w:rsid w:val="00E41CC4"/>
    <w:rsid w:val="00F465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81EEC"/>
  <w15:chartTrackingRefBased/>
  <w15:docId w15:val="{2F99BA54-D40F-42A4-946C-CCA261E2A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F465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3511520">
      <w:bodyDiv w:val="1"/>
      <w:marLeft w:val="0"/>
      <w:marRight w:val="0"/>
      <w:marTop w:val="0"/>
      <w:marBottom w:val="0"/>
      <w:divBdr>
        <w:top w:val="none" w:sz="0" w:space="0" w:color="auto"/>
        <w:left w:val="none" w:sz="0" w:space="0" w:color="auto"/>
        <w:bottom w:val="none" w:sz="0" w:space="0" w:color="auto"/>
        <w:right w:val="none" w:sz="0" w:space="0" w:color="auto"/>
      </w:divBdr>
      <w:divsChild>
        <w:div w:id="640112101">
          <w:marLeft w:val="0"/>
          <w:marRight w:val="0"/>
          <w:marTop w:val="0"/>
          <w:marBottom w:val="0"/>
          <w:divBdr>
            <w:top w:val="none" w:sz="0" w:space="0" w:color="auto"/>
            <w:left w:val="none" w:sz="0" w:space="0" w:color="auto"/>
            <w:bottom w:val="none" w:sz="0" w:space="0" w:color="auto"/>
            <w:right w:val="none" w:sz="0" w:space="0" w:color="auto"/>
          </w:divBdr>
        </w:div>
      </w:divsChild>
    </w:div>
    <w:div w:id="1814444262">
      <w:bodyDiv w:val="1"/>
      <w:marLeft w:val="0"/>
      <w:marRight w:val="0"/>
      <w:marTop w:val="0"/>
      <w:marBottom w:val="0"/>
      <w:divBdr>
        <w:top w:val="none" w:sz="0" w:space="0" w:color="auto"/>
        <w:left w:val="none" w:sz="0" w:space="0" w:color="auto"/>
        <w:bottom w:val="none" w:sz="0" w:space="0" w:color="auto"/>
        <w:right w:val="none" w:sz="0" w:space="0" w:color="auto"/>
      </w:divBdr>
      <w:divsChild>
        <w:div w:id="2115174889">
          <w:marLeft w:val="0"/>
          <w:marRight w:val="0"/>
          <w:marTop w:val="0"/>
          <w:marBottom w:val="0"/>
          <w:divBdr>
            <w:top w:val="none" w:sz="0" w:space="0" w:color="auto"/>
            <w:left w:val="none" w:sz="0" w:space="0" w:color="auto"/>
            <w:bottom w:val="none" w:sz="0" w:space="0" w:color="auto"/>
            <w:right w:val="none" w:sz="0" w:space="0" w:color="auto"/>
          </w:divBdr>
          <w:divsChild>
            <w:div w:id="955215012">
              <w:marLeft w:val="0"/>
              <w:marRight w:val="0"/>
              <w:marTop w:val="0"/>
              <w:marBottom w:val="0"/>
              <w:divBdr>
                <w:top w:val="none" w:sz="0" w:space="0" w:color="auto"/>
                <w:left w:val="none" w:sz="0" w:space="0" w:color="auto"/>
                <w:bottom w:val="none" w:sz="0" w:space="0" w:color="auto"/>
                <w:right w:val="none" w:sz="0" w:space="0" w:color="auto"/>
              </w:divBdr>
              <w:divsChild>
                <w:div w:id="2107463444">
                  <w:marLeft w:val="0"/>
                  <w:marRight w:val="0"/>
                  <w:marTop w:val="0"/>
                  <w:marBottom w:val="0"/>
                  <w:divBdr>
                    <w:top w:val="none" w:sz="0" w:space="0" w:color="auto"/>
                    <w:left w:val="none" w:sz="0" w:space="0" w:color="auto"/>
                    <w:bottom w:val="none" w:sz="0" w:space="0" w:color="auto"/>
                    <w:right w:val="none" w:sz="0" w:space="0" w:color="auto"/>
                  </w:divBdr>
                  <w:divsChild>
                    <w:div w:id="970404580">
                      <w:marLeft w:val="0"/>
                      <w:marRight w:val="0"/>
                      <w:marTop w:val="0"/>
                      <w:marBottom w:val="0"/>
                      <w:divBdr>
                        <w:top w:val="none" w:sz="0" w:space="0" w:color="auto"/>
                        <w:left w:val="none" w:sz="0" w:space="0" w:color="auto"/>
                        <w:bottom w:val="none" w:sz="0" w:space="0" w:color="auto"/>
                        <w:right w:val="none" w:sz="0" w:space="0" w:color="auto"/>
                      </w:divBdr>
                      <w:divsChild>
                        <w:div w:id="103207783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854365">
          <w:marLeft w:val="0"/>
          <w:marRight w:val="0"/>
          <w:marTop w:val="0"/>
          <w:marBottom w:val="0"/>
          <w:divBdr>
            <w:top w:val="none" w:sz="0" w:space="0" w:color="auto"/>
            <w:left w:val="none" w:sz="0" w:space="0" w:color="auto"/>
            <w:bottom w:val="none" w:sz="0" w:space="0" w:color="auto"/>
            <w:right w:val="none" w:sz="0" w:space="0" w:color="auto"/>
          </w:divBdr>
          <w:divsChild>
            <w:div w:id="844781993">
              <w:marLeft w:val="0"/>
              <w:marRight w:val="0"/>
              <w:marTop w:val="0"/>
              <w:marBottom w:val="0"/>
              <w:divBdr>
                <w:top w:val="none" w:sz="0" w:space="0" w:color="auto"/>
                <w:left w:val="none" w:sz="0" w:space="0" w:color="auto"/>
                <w:bottom w:val="none" w:sz="0" w:space="0" w:color="auto"/>
                <w:right w:val="none" w:sz="0" w:space="0" w:color="auto"/>
              </w:divBdr>
              <w:divsChild>
                <w:div w:id="1214005805">
                  <w:marLeft w:val="0"/>
                  <w:marRight w:val="0"/>
                  <w:marTop w:val="0"/>
                  <w:marBottom w:val="0"/>
                  <w:divBdr>
                    <w:top w:val="none" w:sz="0" w:space="0" w:color="auto"/>
                    <w:left w:val="none" w:sz="0" w:space="15" w:color="auto"/>
                    <w:bottom w:val="none" w:sz="0" w:space="0" w:color="auto"/>
                    <w:right w:val="none" w:sz="0" w:space="15" w:color="auto"/>
                  </w:divBdr>
                </w:div>
                <w:div w:id="1696996792">
                  <w:marLeft w:val="0"/>
                  <w:marRight w:val="0"/>
                  <w:marTop w:val="0"/>
                  <w:marBottom w:val="0"/>
                  <w:divBdr>
                    <w:top w:val="none" w:sz="0" w:space="0" w:color="auto"/>
                    <w:left w:val="none" w:sz="0" w:space="15" w:color="auto"/>
                    <w:bottom w:val="none" w:sz="0" w:space="0" w:color="auto"/>
                    <w:right w:val="none" w:sz="0" w:space="15" w:color="auto"/>
                  </w:divBdr>
                </w:div>
              </w:divsChild>
            </w:div>
          </w:divsChild>
        </w:div>
        <w:div w:id="864832434">
          <w:marLeft w:val="0"/>
          <w:marRight w:val="0"/>
          <w:marTop w:val="0"/>
          <w:marBottom w:val="0"/>
          <w:divBdr>
            <w:top w:val="none" w:sz="0" w:space="0" w:color="auto"/>
            <w:left w:val="none" w:sz="0" w:space="0" w:color="auto"/>
            <w:bottom w:val="none" w:sz="0" w:space="0" w:color="auto"/>
            <w:right w:val="none" w:sz="0" w:space="0" w:color="auto"/>
          </w:divBdr>
          <w:divsChild>
            <w:div w:id="805858294">
              <w:marLeft w:val="0"/>
              <w:marRight w:val="0"/>
              <w:marTop w:val="0"/>
              <w:marBottom w:val="0"/>
              <w:divBdr>
                <w:top w:val="none" w:sz="0" w:space="0" w:color="auto"/>
                <w:left w:val="none" w:sz="0" w:space="0" w:color="auto"/>
                <w:bottom w:val="none" w:sz="0" w:space="0" w:color="auto"/>
                <w:right w:val="none" w:sz="0" w:space="0" w:color="auto"/>
              </w:divBdr>
            </w:div>
            <w:div w:id="915556528">
              <w:marLeft w:val="0"/>
              <w:marRight w:val="0"/>
              <w:marTop w:val="0"/>
              <w:marBottom w:val="0"/>
              <w:divBdr>
                <w:top w:val="none" w:sz="0" w:space="0" w:color="auto"/>
                <w:left w:val="none" w:sz="0" w:space="0" w:color="auto"/>
                <w:bottom w:val="none" w:sz="0" w:space="0" w:color="auto"/>
                <w:right w:val="none" w:sz="0" w:space="0" w:color="auto"/>
              </w:divBdr>
            </w:div>
          </w:divsChild>
        </w:div>
        <w:div w:id="1882743062">
          <w:marLeft w:val="0"/>
          <w:marRight w:val="0"/>
          <w:marTop w:val="0"/>
          <w:marBottom w:val="0"/>
          <w:divBdr>
            <w:top w:val="none" w:sz="0" w:space="0" w:color="auto"/>
            <w:left w:val="none" w:sz="0" w:space="0" w:color="auto"/>
            <w:bottom w:val="none" w:sz="0" w:space="0" w:color="auto"/>
            <w:right w:val="none" w:sz="0" w:space="0" w:color="auto"/>
          </w:divBdr>
          <w:divsChild>
            <w:div w:id="485320524">
              <w:marLeft w:val="0"/>
              <w:marRight w:val="0"/>
              <w:marTop w:val="0"/>
              <w:marBottom w:val="0"/>
              <w:divBdr>
                <w:top w:val="none" w:sz="0" w:space="0" w:color="auto"/>
                <w:left w:val="none" w:sz="0" w:space="0" w:color="auto"/>
                <w:bottom w:val="none" w:sz="0" w:space="0" w:color="auto"/>
                <w:right w:val="none" w:sz="0" w:space="0" w:color="auto"/>
              </w:divBdr>
              <w:divsChild>
                <w:div w:id="2085058746">
                  <w:marLeft w:val="0"/>
                  <w:marRight w:val="0"/>
                  <w:marTop w:val="0"/>
                  <w:marBottom w:val="0"/>
                  <w:divBdr>
                    <w:top w:val="none" w:sz="0" w:space="0" w:color="auto"/>
                    <w:left w:val="none" w:sz="0" w:space="0" w:color="auto"/>
                    <w:bottom w:val="none" w:sz="0" w:space="0" w:color="auto"/>
                    <w:right w:val="none" w:sz="0" w:space="0" w:color="auto"/>
                  </w:divBdr>
                  <w:divsChild>
                    <w:div w:id="2040541711">
                      <w:marLeft w:val="0"/>
                      <w:marRight w:val="0"/>
                      <w:marTop w:val="0"/>
                      <w:marBottom w:val="0"/>
                      <w:divBdr>
                        <w:top w:val="none" w:sz="0" w:space="0" w:color="auto"/>
                        <w:left w:val="none" w:sz="0" w:space="0" w:color="auto"/>
                        <w:bottom w:val="none" w:sz="0" w:space="0" w:color="auto"/>
                        <w:right w:val="none" w:sz="0" w:space="0" w:color="auto"/>
                      </w:divBdr>
                      <w:divsChild>
                        <w:div w:id="352995870">
                          <w:marLeft w:val="-150"/>
                          <w:marRight w:val="-150"/>
                          <w:marTop w:val="0"/>
                          <w:marBottom w:val="0"/>
                          <w:divBdr>
                            <w:top w:val="none" w:sz="0" w:space="0" w:color="auto"/>
                            <w:left w:val="none" w:sz="0" w:space="0" w:color="auto"/>
                            <w:bottom w:val="none" w:sz="0" w:space="0" w:color="auto"/>
                            <w:right w:val="none" w:sz="0" w:space="0" w:color="auto"/>
                          </w:divBdr>
                          <w:divsChild>
                            <w:div w:id="1826824682">
                              <w:marLeft w:val="0"/>
                              <w:marRight w:val="0"/>
                              <w:marTop w:val="0"/>
                              <w:marBottom w:val="0"/>
                              <w:divBdr>
                                <w:top w:val="none" w:sz="0" w:space="0" w:color="auto"/>
                                <w:left w:val="none" w:sz="0" w:space="0" w:color="auto"/>
                                <w:bottom w:val="none" w:sz="0" w:space="0" w:color="auto"/>
                                <w:right w:val="none" w:sz="0" w:space="0" w:color="auto"/>
                              </w:divBdr>
                              <w:divsChild>
                                <w:div w:id="490146870">
                                  <w:marLeft w:val="0"/>
                                  <w:marRight w:val="0"/>
                                  <w:marTop w:val="0"/>
                                  <w:marBottom w:val="0"/>
                                  <w:divBdr>
                                    <w:top w:val="none" w:sz="0" w:space="0" w:color="auto"/>
                                    <w:left w:val="none" w:sz="0" w:space="0" w:color="auto"/>
                                    <w:bottom w:val="none" w:sz="0" w:space="0" w:color="auto"/>
                                    <w:right w:val="none" w:sz="0" w:space="0" w:color="auto"/>
                                  </w:divBdr>
                                  <w:divsChild>
                                    <w:div w:id="36289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5321278">
          <w:marLeft w:val="0"/>
          <w:marRight w:val="0"/>
          <w:marTop w:val="0"/>
          <w:marBottom w:val="0"/>
          <w:divBdr>
            <w:top w:val="none" w:sz="0" w:space="0" w:color="auto"/>
            <w:left w:val="none" w:sz="0" w:space="0" w:color="auto"/>
            <w:bottom w:val="none" w:sz="0" w:space="0" w:color="auto"/>
            <w:right w:val="none" w:sz="0" w:space="0" w:color="auto"/>
          </w:divBdr>
          <w:divsChild>
            <w:div w:id="1861356673">
              <w:marLeft w:val="0"/>
              <w:marRight w:val="0"/>
              <w:marTop w:val="0"/>
              <w:marBottom w:val="0"/>
              <w:divBdr>
                <w:top w:val="none" w:sz="0" w:space="0" w:color="auto"/>
                <w:left w:val="none" w:sz="0" w:space="0" w:color="auto"/>
                <w:bottom w:val="none" w:sz="0" w:space="0" w:color="auto"/>
                <w:right w:val="none" w:sz="0" w:space="0" w:color="auto"/>
              </w:divBdr>
              <w:divsChild>
                <w:div w:id="22295618">
                  <w:marLeft w:val="0"/>
                  <w:marRight w:val="0"/>
                  <w:marTop w:val="0"/>
                  <w:marBottom w:val="0"/>
                  <w:divBdr>
                    <w:top w:val="none" w:sz="0" w:space="0" w:color="auto"/>
                    <w:left w:val="none" w:sz="0" w:space="0" w:color="auto"/>
                    <w:bottom w:val="none" w:sz="0" w:space="0" w:color="auto"/>
                    <w:right w:val="none" w:sz="0" w:space="0" w:color="auto"/>
                  </w:divBdr>
                  <w:divsChild>
                    <w:div w:id="614218296">
                      <w:marLeft w:val="0"/>
                      <w:marRight w:val="0"/>
                      <w:marTop w:val="0"/>
                      <w:marBottom w:val="0"/>
                      <w:divBdr>
                        <w:top w:val="none" w:sz="0" w:space="0" w:color="auto"/>
                        <w:left w:val="none" w:sz="0" w:space="0" w:color="auto"/>
                        <w:bottom w:val="none" w:sz="0" w:space="0" w:color="auto"/>
                        <w:right w:val="none" w:sz="0" w:space="0" w:color="auto"/>
                      </w:divBdr>
                      <w:divsChild>
                        <w:div w:id="286620101">
                          <w:marLeft w:val="0"/>
                          <w:marRight w:val="0"/>
                          <w:marTop w:val="0"/>
                          <w:marBottom w:val="0"/>
                          <w:divBdr>
                            <w:top w:val="none" w:sz="0" w:space="0" w:color="auto"/>
                            <w:left w:val="none" w:sz="0" w:space="0" w:color="auto"/>
                            <w:bottom w:val="none" w:sz="0" w:space="0" w:color="auto"/>
                            <w:right w:val="none" w:sz="0" w:space="0" w:color="auto"/>
                          </w:divBdr>
                          <w:divsChild>
                            <w:div w:id="2114208713">
                              <w:marLeft w:val="0"/>
                              <w:marRight w:val="0"/>
                              <w:marTop w:val="0"/>
                              <w:marBottom w:val="0"/>
                              <w:divBdr>
                                <w:top w:val="none" w:sz="0" w:space="0" w:color="auto"/>
                                <w:left w:val="none" w:sz="0" w:space="0" w:color="auto"/>
                                <w:bottom w:val="none" w:sz="0" w:space="0" w:color="auto"/>
                                <w:right w:val="none" w:sz="0" w:space="0" w:color="auto"/>
                              </w:divBdr>
                              <w:divsChild>
                                <w:div w:id="1452819187">
                                  <w:marLeft w:val="0"/>
                                  <w:marRight w:val="0"/>
                                  <w:marTop w:val="0"/>
                                  <w:marBottom w:val="0"/>
                                  <w:divBdr>
                                    <w:top w:val="none" w:sz="0" w:space="0" w:color="auto"/>
                                    <w:left w:val="none" w:sz="0" w:space="0" w:color="auto"/>
                                    <w:bottom w:val="none" w:sz="0" w:space="0" w:color="auto"/>
                                    <w:right w:val="none" w:sz="0" w:space="0" w:color="auto"/>
                                  </w:divBdr>
                                  <w:divsChild>
                                    <w:div w:id="2099905695">
                                      <w:marLeft w:val="0"/>
                                      <w:marRight w:val="0"/>
                                      <w:marTop w:val="0"/>
                                      <w:marBottom w:val="0"/>
                                      <w:divBdr>
                                        <w:top w:val="none" w:sz="0" w:space="0" w:color="auto"/>
                                        <w:left w:val="none" w:sz="0" w:space="0" w:color="auto"/>
                                        <w:bottom w:val="none" w:sz="0" w:space="0" w:color="auto"/>
                                        <w:right w:val="none" w:sz="0" w:space="0" w:color="auto"/>
                                      </w:divBdr>
                                      <w:divsChild>
                                        <w:div w:id="2061586224">
                                          <w:marLeft w:val="0"/>
                                          <w:marRight w:val="0"/>
                                          <w:marTop w:val="0"/>
                                          <w:marBottom w:val="0"/>
                                          <w:divBdr>
                                            <w:top w:val="none" w:sz="0" w:space="0" w:color="auto"/>
                                            <w:left w:val="none" w:sz="0" w:space="0" w:color="auto"/>
                                            <w:bottom w:val="none" w:sz="0" w:space="0" w:color="auto"/>
                                            <w:right w:val="none" w:sz="0" w:space="0" w:color="auto"/>
                                          </w:divBdr>
                                          <w:divsChild>
                                            <w:div w:id="107566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nipip.pl/zmiany-w-wykonywaniu-zawodu-pielegniarki-i-poloznej/"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1518</Words>
  <Characters>9112</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PRZEWODNICZACA</dc:creator>
  <cp:keywords/>
  <dc:description/>
  <cp:lastModifiedBy>sekretariat</cp:lastModifiedBy>
  <cp:revision>2</cp:revision>
  <dcterms:created xsi:type="dcterms:W3CDTF">2020-09-17T11:19:00Z</dcterms:created>
  <dcterms:modified xsi:type="dcterms:W3CDTF">2020-09-17T11:19:00Z</dcterms:modified>
</cp:coreProperties>
</file>